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9B" w:rsidRPr="00B2023C" w:rsidRDefault="005E4C9B" w:rsidP="005E4C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5E4C9B" w:rsidRPr="00B2023C" w:rsidRDefault="005E4C9B" w:rsidP="005E4C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АДМИНИСТРАЦИЯ   </w:t>
      </w:r>
      <w:r w:rsidR="006453C6">
        <w:rPr>
          <w:rFonts w:ascii="Times New Roman" w:hAnsi="Times New Roman"/>
          <w:sz w:val="28"/>
          <w:szCs w:val="28"/>
        </w:rPr>
        <w:t>МАЙСКОГО</w:t>
      </w:r>
      <w:r w:rsidRPr="00B2023C">
        <w:rPr>
          <w:rFonts w:ascii="Times New Roman" w:hAnsi="Times New Roman"/>
          <w:sz w:val="28"/>
          <w:szCs w:val="28"/>
        </w:rPr>
        <w:t xml:space="preserve">  СЕЛЬСОВЕТА</w:t>
      </w:r>
    </w:p>
    <w:p w:rsidR="005E4C9B" w:rsidRPr="00B2023C" w:rsidRDefault="005E4C9B" w:rsidP="005E4C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5E4C9B" w:rsidRPr="00B2023C" w:rsidRDefault="005E4C9B" w:rsidP="005E4C9B">
      <w:pPr>
        <w:pStyle w:val="a3"/>
        <w:rPr>
          <w:rFonts w:ascii="Times New Roman" w:hAnsi="Times New Roman"/>
          <w:sz w:val="28"/>
          <w:szCs w:val="28"/>
        </w:rPr>
      </w:pPr>
    </w:p>
    <w:p w:rsidR="005E4C9B" w:rsidRPr="00B2023C" w:rsidRDefault="005E4C9B" w:rsidP="005E4C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5E4C9B" w:rsidRPr="00B2023C" w:rsidRDefault="005E4C9B" w:rsidP="005E4C9B">
      <w:pPr>
        <w:pStyle w:val="a3"/>
        <w:rPr>
          <w:rFonts w:ascii="Times New Roman" w:hAnsi="Times New Roman"/>
          <w:sz w:val="28"/>
          <w:szCs w:val="28"/>
        </w:rPr>
      </w:pPr>
    </w:p>
    <w:p w:rsidR="005E4C9B" w:rsidRPr="00B2023C" w:rsidRDefault="008E0763" w:rsidP="005E4C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85532">
        <w:rPr>
          <w:rFonts w:ascii="Times New Roman" w:hAnsi="Times New Roman"/>
          <w:sz w:val="28"/>
          <w:szCs w:val="28"/>
        </w:rPr>
        <w:t>9</w:t>
      </w:r>
      <w:r w:rsidR="005E4C9B" w:rsidRPr="005E4C9B">
        <w:rPr>
          <w:rFonts w:ascii="Times New Roman" w:hAnsi="Times New Roman"/>
          <w:sz w:val="28"/>
          <w:szCs w:val="28"/>
        </w:rPr>
        <w:t>.12.202</w:t>
      </w:r>
      <w:r w:rsidR="00685532">
        <w:rPr>
          <w:rFonts w:ascii="Times New Roman" w:hAnsi="Times New Roman"/>
          <w:sz w:val="28"/>
          <w:szCs w:val="28"/>
        </w:rPr>
        <w:t>2</w:t>
      </w:r>
      <w:r w:rsidR="005E4C9B" w:rsidRPr="005E4C9B">
        <w:rPr>
          <w:rFonts w:ascii="Times New Roman" w:hAnsi="Times New Roman"/>
          <w:sz w:val="28"/>
          <w:szCs w:val="28"/>
        </w:rPr>
        <w:t xml:space="preserve">                                 с. </w:t>
      </w:r>
      <w:r w:rsidR="006453C6">
        <w:rPr>
          <w:rFonts w:ascii="Times New Roman" w:hAnsi="Times New Roman"/>
          <w:sz w:val="28"/>
          <w:szCs w:val="28"/>
        </w:rPr>
        <w:t>Майское Утро</w:t>
      </w:r>
      <w:r w:rsidR="005E4C9B" w:rsidRPr="005E4C9B">
        <w:rPr>
          <w:rFonts w:ascii="Times New Roman" w:hAnsi="Times New Roman"/>
          <w:sz w:val="28"/>
          <w:szCs w:val="28"/>
        </w:rPr>
        <w:t xml:space="preserve">                                      № </w:t>
      </w:r>
      <w:r w:rsidR="00685532">
        <w:rPr>
          <w:rFonts w:ascii="Times New Roman" w:hAnsi="Times New Roman"/>
          <w:sz w:val="28"/>
          <w:szCs w:val="28"/>
        </w:rPr>
        <w:t>5</w:t>
      </w:r>
      <w:r w:rsidR="00AC3961">
        <w:rPr>
          <w:rFonts w:ascii="Times New Roman" w:hAnsi="Times New Roman"/>
          <w:sz w:val="28"/>
          <w:szCs w:val="28"/>
        </w:rPr>
        <w:t>3-п</w:t>
      </w:r>
      <w:r w:rsidR="005E4C9B" w:rsidRPr="005E4C9B">
        <w:rPr>
          <w:rFonts w:ascii="Times New Roman" w:hAnsi="Times New Roman"/>
          <w:sz w:val="28"/>
          <w:szCs w:val="28"/>
        </w:rPr>
        <w:t xml:space="preserve">  </w:t>
      </w:r>
    </w:p>
    <w:p w:rsidR="005E4C9B" w:rsidRPr="00B2023C" w:rsidRDefault="005E4C9B" w:rsidP="005E4C9B">
      <w:pPr>
        <w:ind w:right="-1"/>
        <w:jc w:val="center"/>
        <w:rPr>
          <w:b/>
          <w:sz w:val="26"/>
          <w:szCs w:val="26"/>
        </w:rPr>
      </w:pPr>
    </w:p>
    <w:p w:rsidR="00CF34D0" w:rsidRPr="004920D3" w:rsidRDefault="00CF34D0" w:rsidP="00CF34D0">
      <w:pPr>
        <w:pStyle w:val="ConsPlusTitle"/>
        <w:widowControl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5E4C9B" w:rsidRDefault="00CF34D0" w:rsidP="00702313">
      <w:pPr>
        <w:pStyle w:val="Iauiue"/>
        <w:jc w:val="both"/>
        <w:rPr>
          <w:sz w:val="28"/>
          <w:szCs w:val="28"/>
        </w:rPr>
      </w:pPr>
      <w:r w:rsidRPr="00EB68F4">
        <w:rPr>
          <w:sz w:val="28"/>
          <w:szCs w:val="28"/>
        </w:rPr>
        <w:t>О представлени</w:t>
      </w:r>
      <w:r>
        <w:rPr>
          <w:sz w:val="28"/>
          <w:szCs w:val="28"/>
        </w:rPr>
        <w:t>и</w:t>
      </w:r>
      <w:r w:rsidRPr="00EB68F4">
        <w:rPr>
          <w:sz w:val="28"/>
          <w:szCs w:val="28"/>
        </w:rPr>
        <w:t xml:space="preserve"> </w:t>
      </w:r>
      <w:proofErr w:type="gramStart"/>
      <w:r w:rsidRPr="00EB68F4">
        <w:rPr>
          <w:sz w:val="28"/>
          <w:szCs w:val="28"/>
        </w:rPr>
        <w:t>годовой</w:t>
      </w:r>
      <w:proofErr w:type="gramEnd"/>
      <w:r>
        <w:rPr>
          <w:sz w:val="28"/>
          <w:szCs w:val="28"/>
        </w:rPr>
        <w:t xml:space="preserve"> </w:t>
      </w:r>
      <w:r w:rsidRPr="00EB68F4">
        <w:rPr>
          <w:sz w:val="28"/>
          <w:szCs w:val="28"/>
        </w:rPr>
        <w:t xml:space="preserve">бюджетной </w:t>
      </w:r>
    </w:p>
    <w:p w:rsidR="005E4C9B" w:rsidRDefault="00CF34D0" w:rsidP="00702313">
      <w:pPr>
        <w:pStyle w:val="Iauiue"/>
        <w:jc w:val="both"/>
        <w:rPr>
          <w:sz w:val="28"/>
          <w:szCs w:val="28"/>
        </w:rPr>
      </w:pPr>
      <w:r w:rsidRPr="00EB68F4">
        <w:rPr>
          <w:sz w:val="28"/>
          <w:szCs w:val="28"/>
        </w:rPr>
        <w:t>отчетности об исполнении</w:t>
      </w:r>
      <w:r w:rsidR="005E4C9B">
        <w:rPr>
          <w:sz w:val="28"/>
          <w:szCs w:val="28"/>
        </w:rPr>
        <w:t xml:space="preserve"> местного</w:t>
      </w:r>
      <w:r w:rsidRPr="00EB68F4">
        <w:rPr>
          <w:sz w:val="28"/>
          <w:szCs w:val="28"/>
        </w:rPr>
        <w:t xml:space="preserve"> </w:t>
      </w:r>
    </w:p>
    <w:p w:rsidR="005E4C9B" w:rsidRDefault="00CF34D0" w:rsidP="00702313">
      <w:pPr>
        <w:pStyle w:val="Iauiue"/>
        <w:jc w:val="both"/>
        <w:rPr>
          <w:sz w:val="28"/>
          <w:szCs w:val="28"/>
        </w:rPr>
      </w:pPr>
      <w:r w:rsidRPr="00EB68F4">
        <w:rPr>
          <w:sz w:val="28"/>
          <w:szCs w:val="28"/>
        </w:rPr>
        <w:t>бюджета</w:t>
      </w:r>
      <w:r w:rsidR="00702313">
        <w:rPr>
          <w:sz w:val="28"/>
          <w:szCs w:val="28"/>
        </w:rPr>
        <w:t xml:space="preserve"> </w:t>
      </w:r>
      <w:r w:rsidRPr="00EB68F4">
        <w:rPr>
          <w:sz w:val="28"/>
          <w:szCs w:val="28"/>
        </w:rPr>
        <w:t>за 20</w:t>
      </w:r>
      <w:r w:rsidR="00702313">
        <w:rPr>
          <w:sz w:val="28"/>
          <w:szCs w:val="28"/>
        </w:rPr>
        <w:t>2</w:t>
      </w:r>
      <w:r w:rsidR="00685532">
        <w:rPr>
          <w:sz w:val="28"/>
          <w:szCs w:val="28"/>
        </w:rPr>
        <w:t>2</w:t>
      </w:r>
      <w:r w:rsidRPr="00EB68F4">
        <w:rPr>
          <w:sz w:val="28"/>
          <w:szCs w:val="28"/>
        </w:rPr>
        <w:t xml:space="preserve"> год, </w:t>
      </w:r>
      <w:proofErr w:type="gramStart"/>
      <w:r w:rsidRPr="00EB68F4">
        <w:rPr>
          <w:sz w:val="28"/>
          <w:szCs w:val="28"/>
        </w:rPr>
        <w:t>месячной</w:t>
      </w:r>
      <w:proofErr w:type="gramEnd"/>
      <w:r w:rsidRPr="00EB68F4">
        <w:rPr>
          <w:sz w:val="28"/>
          <w:szCs w:val="28"/>
        </w:rPr>
        <w:t xml:space="preserve"> и </w:t>
      </w:r>
    </w:p>
    <w:p w:rsidR="00CF34D0" w:rsidRPr="004920D3" w:rsidRDefault="00CF34D0" w:rsidP="00702313">
      <w:pPr>
        <w:pStyle w:val="Iauiue"/>
        <w:jc w:val="both"/>
        <w:rPr>
          <w:sz w:val="24"/>
          <w:szCs w:val="24"/>
        </w:rPr>
      </w:pPr>
      <w:r w:rsidRPr="00EB68F4">
        <w:rPr>
          <w:sz w:val="28"/>
          <w:szCs w:val="28"/>
        </w:rPr>
        <w:t>квартальной отчетности в 20</w:t>
      </w:r>
      <w:r>
        <w:rPr>
          <w:sz w:val="28"/>
          <w:szCs w:val="28"/>
        </w:rPr>
        <w:t>2</w:t>
      </w:r>
      <w:r w:rsidR="00685532">
        <w:rPr>
          <w:sz w:val="28"/>
          <w:szCs w:val="28"/>
        </w:rPr>
        <w:t>3</w:t>
      </w:r>
      <w:r w:rsidRPr="00EB68F4">
        <w:rPr>
          <w:sz w:val="28"/>
          <w:szCs w:val="28"/>
        </w:rPr>
        <w:t xml:space="preserve"> году</w:t>
      </w:r>
      <w:r w:rsidRPr="004920D3">
        <w:rPr>
          <w:sz w:val="24"/>
          <w:szCs w:val="24"/>
        </w:rPr>
        <w:t xml:space="preserve">.  </w:t>
      </w:r>
    </w:p>
    <w:p w:rsidR="00CF34D0" w:rsidRDefault="00CF34D0" w:rsidP="00702313">
      <w:pPr>
        <w:pStyle w:val="ConsPlusTitle"/>
        <w:widowControl/>
        <w:ind w:right="-851"/>
        <w:jc w:val="both"/>
        <w:outlineLvl w:val="0"/>
        <w:rPr>
          <w:sz w:val="24"/>
          <w:szCs w:val="24"/>
        </w:rPr>
      </w:pPr>
    </w:p>
    <w:p w:rsidR="00CF34D0" w:rsidRPr="005E4C9B" w:rsidRDefault="00CF34D0" w:rsidP="00CF34D0">
      <w:pPr>
        <w:pStyle w:val="ConsPlusTitle"/>
        <w:widowControl/>
        <w:ind w:right="-851"/>
        <w:outlineLvl w:val="0"/>
        <w:rPr>
          <w:rFonts w:ascii="Times New Roman" w:hAnsi="Times New Roman" w:cs="Times New Roman"/>
          <w:sz w:val="24"/>
          <w:szCs w:val="24"/>
        </w:rPr>
      </w:pPr>
    </w:p>
    <w:p w:rsidR="00CF34D0" w:rsidRPr="005E4C9B" w:rsidRDefault="00CF34D0" w:rsidP="00CF34D0">
      <w:pPr>
        <w:pStyle w:val="ConsPlusTitle"/>
        <w:widowControl/>
        <w:ind w:right="-851"/>
        <w:outlineLvl w:val="0"/>
        <w:rPr>
          <w:rFonts w:ascii="Times New Roman" w:hAnsi="Times New Roman" w:cs="Times New Roman"/>
          <w:sz w:val="28"/>
          <w:szCs w:val="28"/>
        </w:rPr>
      </w:pPr>
    </w:p>
    <w:p w:rsidR="005E4C9B" w:rsidRPr="005E4C9B" w:rsidRDefault="00CF34D0" w:rsidP="00AE26DB">
      <w:pPr>
        <w:tabs>
          <w:tab w:val="righ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C9B">
        <w:rPr>
          <w:rFonts w:ascii="Times New Roman" w:hAnsi="Times New Roman"/>
          <w:sz w:val="28"/>
          <w:szCs w:val="28"/>
        </w:rPr>
        <w:t>В соответствии со статьей 264.3 Бюджетного кодекса Российской Федерации,</w:t>
      </w:r>
      <w:r w:rsidR="00BA67AE" w:rsidRPr="005E4C9B">
        <w:rPr>
          <w:rFonts w:ascii="Times New Roman" w:hAnsi="Times New Roman"/>
          <w:sz w:val="28"/>
          <w:szCs w:val="28"/>
        </w:rPr>
        <w:t xml:space="preserve"> </w:t>
      </w:r>
      <w:r w:rsidR="005E4C9B" w:rsidRPr="005E4C9B">
        <w:rPr>
          <w:rFonts w:ascii="Times New Roman" w:hAnsi="Times New Roman"/>
          <w:bCs/>
          <w:sz w:val="28"/>
          <w:szCs w:val="28"/>
        </w:rPr>
        <w:t xml:space="preserve">положением о бюджетном процессе в </w:t>
      </w:r>
      <w:r w:rsidR="006453C6">
        <w:rPr>
          <w:rFonts w:ascii="Times New Roman" w:hAnsi="Times New Roman"/>
          <w:bCs/>
          <w:sz w:val="28"/>
          <w:szCs w:val="28"/>
        </w:rPr>
        <w:t xml:space="preserve">Майском </w:t>
      </w:r>
      <w:r w:rsidR="005E4C9B" w:rsidRPr="005E4C9B">
        <w:rPr>
          <w:rFonts w:ascii="Times New Roman" w:hAnsi="Times New Roman"/>
          <w:bCs/>
          <w:sz w:val="28"/>
          <w:szCs w:val="28"/>
        </w:rPr>
        <w:t>сельсовете</w:t>
      </w:r>
      <w:r w:rsidR="005E4C9B" w:rsidRPr="005E4C9B">
        <w:rPr>
          <w:rFonts w:ascii="Times New Roman" w:hAnsi="Times New Roman"/>
          <w:sz w:val="28"/>
          <w:szCs w:val="28"/>
        </w:rPr>
        <w:t>, статьи 45, 47,48 Устава</w:t>
      </w:r>
      <w:r w:rsidR="005E4C9B">
        <w:rPr>
          <w:rFonts w:ascii="Times New Roman" w:hAnsi="Times New Roman"/>
          <w:sz w:val="28"/>
          <w:szCs w:val="28"/>
        </w:rPr>
        <w:t xml:space="preserve"> </w:t>
      </w:r>
      <w:r w:rsidR="006453C6">
        <w:rPr>
          <w:rFonts w:ascii="Times New Roman" w:hAnsi="Times New Roman"/>
          <w:sz w:val="28"/>
          <w:szCs w:val="28"/>
        </w:rPr>
        <w:t>Майского</w:t>
      </w:r>
      <w:r w:rsidR="005E4C9B">
        <w:rPr>
          <w:rFonts w:ascii="Times New Roman" w:hAnsi="Times New Roman"/>
          <w:sz w:val="28"/>
          <w:szCs w:val="28"/>
        </w:rPr>
        <w:t xml:space="preserve"> сельсовета, учитывая приказ</w:t>
      </w:r>
      <w:r w:rsidRPr="005E4C9B">
        <w:rPr>
          <w:rFonts w:ascii="Times New Roman" w:hAnsi="Times New Roman"/>
          <w:sz w:val="28"/>
          <w:szCs w:val="28"/>
        </w:rPr>
        <w:t xml:space="preserve"> Министерства финансов Российской Федерации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685532">
        <w:rPr>
          <w:rFonts w:ascii="Times New Roman" w:hAnsi="Times New Roman"/>
          <w:sz w:val="28"/>
          <w:szCs w:val="28"/>
        </w:rPr>
        <w:t xml:space="preserve"> и от 25.03.2011 №33н «Об утверждении Инструкции о порядке</w:t>
      </w:r>
      <w:proofErr w:type="gramEnd"/>
      <w:r w:rsidR="00685532">
        <w:rPr>
          <w:rFonts w:ascii="Times New Roman" w:hAnsi="Times New Roman"/>
          <w:sz w:val="28"/>
          <w:szCs w:val="28"/>
        </w:rPr>
        <w:t xml:space="preserve">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  <w:r w:rsidR="00AE26DB">
        <w:rPr>
          <w:rFonts w:ascii="Times New Roman" w:hAnsi="Times New Roman"/>
          <w:sz w:val="28"/>
          <w:szCs w:val="28"/>
        </w:rPr>
        <w:t>:</w:t>
      </w:r>
    </w:p>
    <w:p w:rsidR="00CF34D0" w:rsidRPr="005E4C9B" w:rsidRDefault="005E4C9B" w:rsidP="00AE26DB">
      <w:pPr>
        <w:tabs>
          <w:tab w:val="righ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9B">
        <w:rPr>
          <w:rFonts w:ascii="Times New Roman" w:hAnsi="Times New Roman"/>
          <w:sz w:val="28"/>
          <w:szCs w:val="28"/>
        </w:rPr>
        <w:t>ПОСТАНОВЛЯЮ</w:t>
      </w:r>
      <w:r w:rsidR="00CF34D0" w:rsidRPr="005E4C9B">
        <w:rPr>
          <w:rFonts w:ascii="Times New Roman" w:hAnsi="Times New Roman"/>
          <w:sz w:val="28"/>
          <w:szCs w:val="28"/>
        </w:rPr>
        <w:t>:</w:t>
      </w:r>
    </w:p>
    <w:p w:rsidR="00CF34D0" w:rsidRDefault="00CF34D0" w:rsidP="00AE26DB">
      <w:pPr>
        <w:pStyle w:val="Iauiue"/>
        <w:spacing w:line="276" w:lineRule="auto"/>
        <w:ind w:firstLine="567"/>
        <w:jc w:val="both"/>
        <w:rPr>
          <w:sz w:val="28"/>
          <w:szCs w:val="28"/>
        </w:rPr>
      </w:pPr>
      <w:r w:rsidRPr="006D0539">
        <w:rPr>
          <w:sz w:val="28"/>
          <w:szCs w:val="28"/>
        </w:rPr>
        <w:t>1. Установить сроки представления в 20</w:t>
      </w:r>
      <w:r>
        <w:rPr>
          <w:sz w:val="28"/>
          <w:szCs w:val="28"/>
        </w:rPr>
        <w:t>2</w:t>
      </w:r>
      <w:r w:rsidR="00685532">
        <w:rPr>
          <w:sz w:val="28"/>
          <w:szCs w:val="28"/>
        </w:rPr>
        <w:t>3</w:t>
      </w:r>
      <w:r w:rsidRPr="006D0539">
        <w:rPr>
          <w:sz w:val="28"/>
          <w:szCs w:val="28"/>
        </w:rPr>
        <w:t xml:space="preserve"> году</w:t>
      </w:r>
      <w:r>
        <w:rPr>
          <w:sz w:val="28"/>
          <w:szCs w:val="28"/>
        </w:rPr>
        <w:t>:</w:t>
      </w:r>
      <w:r w:rsidRPr="006D0539">
        <w:rPr>
          <w:sz w:val="28"/>
          <w:szCs w:val="28"/>
        </w:rPr>
        <w:t xml:space="preserve"> </w:t>
      </w:r>
    </w:p>
    <w:p w:rsidR="00CF34D0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>
        <w:rPr>
          <w:rFonts w:ascii="Times New Roman" w:hAnsi="Times New Roman"/>
          <w:sz w:val="28"/>
          <w:szCs w:val="28"/>
          <w:lang w:eastAsia="ru-RU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/>
          <w:sz w:val="28"/>
          <w:szCs w:val="28"/>
        </w:rPr>
        <w:t xml:space="preserve"> по состоянию на 01.01.202</w:t>
      </w:r>
      <w:r w:rsidR="0068553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(форма по ОКУД 0503127) – 1</w:t>
      </w:r>
      <w:r w:rsidR="0068553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.01.202</w:t>
      </w:r>
      <w:r w:rsidR="0068553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685532">
        <w:rPr>
          <w:rFonts w:ascii="Times New Roman" w:hAnsi="Times New Roman"/>
          <w:sz w:val="28"/>
          <w:szCs w:val="28"/>
        </w:rPr>
        <w:t>;</w:t>
      </w:r>
    </w:p>
    <w:p w:rsidR="00CF34D0" w:rsidRDefault="00CF34D0" w:rsidP="00AE26DB">
      <w:pPr>
        <w:tabs>
          <w:tab w:val="righ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539">
        <w:rPr>
          <w:rFonts w:ascii="Times New Roman" w:hAnsi="Times New Roman"/>
          <w:sz w:val="28"/>
          <w:szCs w:val="28"/>
        </w:rPr>
        <w:t>месячной и квартальной бюджетной отчетности об исполнении</w:t>
      </w:r>
      <w:r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  <w:lang w:eastAsia="ru-RU"/>
        </w:rPr>
        <w:t>главного распорядителя,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/>
          <w:sz w:val="28"/>
          <w:szCs w:val="28"/>
        </w:rPr>
        <w:t xml:space="preserve"> (форма по ОКУД 0503127) – не позднее 4 числа</w:t>
      </w:r>
      <w:r w:rsidR="00685532">
        <w:rPr>
          <w:rFonts w:ascii="Times New Roman" w:hAnsi="Times New Roman"/>
          <w:sz w:val="28"/>
          <w:szCs w:val="28"/>
        </w:rPr>
        <w:t xml:space="preserve"> месяца, следующего за </w:t>
      </w:r>
      <w:proofErr w:type="gramStart"/>
      <w:r w:rsidR="00685532">
        <w:rPr>
          <w:rFonts w:ascii="Times New Roman" w:hAnsi="Times New Roman"/>
          <w:sz w:val="28"/>
          <w:szCs w:val="28"/>
        </w:rPr>
        <w:t>отчетным</w:t>
      </w:r>
      <w:proofErr w:type="gramEnd"/>
      <w:r w:rsidR="00685532">
        <w:rPr>
          <w:rFonts w:ascii="Times New Roman" w:hAnsi="Times New Roman"/>
          <w:sz w:val="28"/>
          <w:szCs w:val="28"/>
        </w:rPr>
        <w:t>;</w:t>
      </w:r>
    </w:p>
    <w:p w:rsidR="00CF34D0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6D0539">
        <w:rPr>
          <w:rFonts w:ascii="Times New Roman" w:hAnsi="Times New Roman"/>
          <w:sz w:val="28"/>
          <w:szCs w:val="28"/>
        </w:rPr>
        <w:t>месячной и квартальной отчетности о</w:t>
      </w:r>
      <w:r>
        <w:rPr>
          <w:rFonts w:ascii="Times New Roman" w:hAnsi="Times New Roman"/>
          <w:sz w:val="28"/>
          <w:szCs w:val="28"/>
        </w:rPr>
        <w:t xml:space="preserve"> бюджетных обязательствах </w:t>
      </w:r>
      <w:r>
        <w:rPr>
          <w:rFonts w:ascii="Times New Roman" w:hAnsi="Times New Roman"/>
          <w:sz w:val="28"/>
          <w:szCs w:val="28"/>
          <w:lang w:eastAsia="ru-RU"/>
        </w:rPr>
        <w:t xml:space="preserve">(форма по ОКУД 0503128) в части обязательств по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реализации национальных проектов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(программ), комплексного плана модернизации и расширения магистральной инфраструктуры (региональных проектов в составе национальных проектов) (форма по ОКУД 0503128-НП)</w:t>
      </w:r>
      <w:r w:rsidR="00685532">
        <w:rPr>
          <w:rFonts w:ascii="Times New Roman" w:hAnsi="Times New Roman"/>
          <w:sz w:val="28"/>
          <w:szCs w:val="28"/>
          <w:lang w:eastAsia="ru-RU"/>
        </w:rPr>
        <w:t>, месячной и квартальной отчетности об обязательствах учреждения, содержащей данные о принятии и исполнении упреждением обязательств в ходе реализации национальных проектов (программ), комплексного плана модернизации</w:t>
      </w:r>
      <w:proofErr w:type="gramEnd"/>
      <w:r w:rsidR="00685532">
        <w:rPr>
          <w:rFonts w:ascii="Times New Roman" w:hAnsi="Times New Roman"/>
          <w:sz w:val="28"/>
          <w:szCs w:val="28"/>
          <w:lang w:eastAsia="ru-RU"/>
        </w:rPr>
        <w:t xml:space="preserve"> и расширения магистральной инфраструктуры (региональных проектов в составе национальных проектов) (форма по ОКУД 0503738)</w:t>
      </w:r>
      <w:r w:rsidRPr="00780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не позднее 1</w:t>
      </w:r>
      <w:r w:rsidR="00055F0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числа</w:t>
      </w:r>
      <w:r w:rsidR="00685532">
        <w:rPr>
          <w:rFonts w:ascii="Times New Roman" w:hAnsi="Times New Roman"/>
          <w:sz w:val="28"/>
          <w:szCs w:val="28"/>
        </w:rPr>
        <w:t xml:space="preserve"> месяца, следующего за </w:t>
      </w:r>
      <w:proofErr w:type="gramStart"/>
      <w:r w:rsidR="00685532">
        <w:rPr>
          <w:rFonts w:ascii="Times New Roman" w:hAnsi="Times New Roman"/>
          <w:sz w:val="28"/>
          <w:szCs w:val="28"/>
        </w:rPr>
        <w:t>отчетным</w:t>
      </w:r>
      <w:proofErr w:type="gramEnd"/>
      <w:r w:rsidR="00685532">
        <w:rPr>
          <w:rFonts w:ascii="Times New Roman" w:hAnsi="Times New Roman"/>
          <w:sz w:val="28"/>
          <w:szCs w:val="28"/>
        </w:rPr>
        <w:t>;</w:t>
      </w:r>
    </w:p>
    <w:p w:rsidR="00CF34D0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квартальной отчетности (кроме предыдущих пунктов) – не позднее 16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CF34D0" w:rsidRPr="006D0539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BAB">
        <w:rPr>
          <w:rFonts w:ascii="Times New Roman" w:hAnsi="Times New Roman"/>
          <w:sz w:val="28"/>
          <w:szCs w:val="28"/>
        </w:rPr>
        <w:t>сводной квартальной бухгалтерской отчетности бюджетных учреждений, в отношении которых осуществляются функции и полномочия учредителя</w:t>
      </w:r>
      <w:r>
        <w:rPr>
          <w:rFonts w:ascii="Times New Roman" w:hAnsi="Times New Roman"/>
          <w:sz w:val="28"/>
          <w:szCs w:val="28"/>
        </w:rPr>
        <w:t xml:space="preserve"> – не позднее 1</w:t>
      </w:r>
      <w:r w:rsidR="00FF12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</w:p>
    <w:p w:rsidR="00CF34D0" w:rsidRPr="005E4C9B" w:rsidRDefault="005F0FFE" w:rsidP="005F0FFE">
      <w:pPr>
        <w:tabs>
          <w:tab w:val="righ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F34D0" w:rsidRPr="005E4C9B">
        <w:rPr>
          <w:rFonts w:ascii="Times New Roman" w:hAnsi="Times New Roman"/>
          <w:sz w:val="28"/>
          <w:szCs w:val="28"/>
        </w:rPr>
        <w:t xml:space="preserve">. </w:t>
      </w:r>
      <w:r w:rsidR="005E4C9B" w:rsidRPr="005E4C9B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  <w:szCs w:val="28"/>
        </w:rPr>
        <w:t>с момента подписания.</w:t>
      </w:r>
    </w:p>
    <w:p w:rsidR="00CF34D0" w:rsidRDefault="00CF34D0" w:rsidP="00AE26DB">
      <w:pPr>
        <w:pStyle w:val="ConsPlusTitle"/>
        <w:widowControl/>
        <w:spacing w:line="276" w:lineRule="auto"/>
        <w:outlineLvl w:val="0"/>
        <w:rPr>
          <w:sz w:val="28"/>
        </w:rPr>
      </w:pPr>
    </w:p>
    <w:p w:rsidR="005F0FFE" w:rsidRDefault="005F0FFE" w:rsidP="00AE26DB">
      <w:pPr>
        <w:pStyle w:val="ConsPlusTitle"/>
        <w:widowControl/>
        <w:spacing w:line="276" w:lineRule="auto"/>
        <w:outlineLvl w:val="0"/>
        <w:rPr>
          <w:sz w:val="28"/>
        </w:rPr>
      </w:pPr>
    </w:p>
    <w:p w:rsidR="005F0FFE" w:rsidRDefault="005F0FFE" w:rsidP="00AE26DB">
      <w:pPr>
        <w:pStyle w:val="ConsPlusTitle"/>
        <w:widowControl/>
        <w:spacing w:line="276" w:lineRule="auto"/>
        <w:outlineLvl w:val="0"/>
        <w:rPr>
          <w:sz w:val="28"/>
        </w:rPr>
      </w:pPr>
      <w:bookmarkStart w:id="0" w:name="_GoBack"/>
      <w:bookmarkEnd w:id="0"/>
    </w:p>
    <w:p w:rsidR="005E4C9B" w:rsidRDefault="005E4C9B" w:rsidP="00AE26DB">
      <w:pPr>
        <w:pStyle w:val="a3"/>
        <w:rPr>
          <w:rFonts w:ascii="Times New Roman" w:hAnsi="Times New Roman"/>
          <w:sz w:val="28"/>
          <w:szCs w:val="28"/>
        </w:rPr>
      </w:pPr>
    </w:p>
    <w:p w:rsidR="00CF34D0" w:rsidRDefault="005E4C9B" w:rsidP="006453C6">
      <w:pPr>
        <w:pStyle w:val="a3"/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453C6">
        <w:rPr>
          <w:rFonts w:ascii="Times New Roman" w:hAnsi="Times New Roman"/>
          <w:sz w:val="28"/>
          <w:szCs w:val="28"/>
        </w:rPr>
        <w:t xml:space="preserve">            С.В. </w:t>
      </w:r>
      <w:proofErr w:type="gramStart"/>
      <w:r w:rsidR="006453C6">
        <w:rPr>
          <w:rFonts w:ascii="Times New Roman" w:hAnsi="Times New Roman"/>
          <w:sz w:val="28"/>
          <w:szCs w:val="28"/>
        </w:rPr>
        <w:t>Митин</w:t>
      </w:r>
      <w:proofErr w:type="gramEnd"/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E37C1" w:rsidRDefault="00CE37C1" w:rsidP="00ED3681">
      <w:pPr>
        <w:tabs>
          <w:tab w:val="right" w:pos="10208"/>
        </w:tabs>
        <w:spacing w:line="240" w:lineRule="auto"/>
        <w:jc w:val="right"/>
        <w:rPr>
          <w:rFonts w:ascii="Arial" w:eastAsia="Times New Roman" w:hAnsi="Arial" w:cs="Arial"/>
          <w:b/>
          <w:bCs/>
          <w:sz w:val="28"/>
          <w:szCs w:val="20"/>
          <w:lang w:eastAsia="ru-RU"/>
        </w:rPr>
      </w:pPr>
    </w:p>
    <w:p w:rsidR="001218FB" w:rsidRDefault="001218FB" w:rsidP="005E4C9B">
      <w:pPr>
        <w:tabs>
          <w:tab w:val="right" w:pos="10208"/>
        </w:tabs>
        <w:spacing w:line="240" w:lineRule="auto"/>
        <w:jc w:val="both"/>
      </w:pPr>
      <w:r w:rsidRPr="001218FB">
        <w:rPr>
          <w:rFonts w:ascii="Times New Roman" w:hAnsi="Times New Roman"/>
        </w:rPr>
        <w:t xml:space="preserve"> </w:t>
      </w:r>
      <w:r w:rsidR="005E4C9B">
        <w:rPr>
          <w:rFonts w:ascii="Times New Roman" w:hAnsi="Times New Roman"/>
        </w:rPr>
        <w:t xml:space="preserve">              </w:t>
      </w:r>
    </w:p>
    <w:sectPr w:rsidR="001218FB" w:rsidSect="00191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4D0"/>
    <w:rsid w:val="00023CB3"/>
    <w:rsid w:val="00055F0B"/>
    <w:rsid w:val="001218FB"/>
    <w:rsid w:val="00191B67"/>
    <w:rsid w:val="002C5DD1"/>
    <w:rsid w:val="00461BF8"/>
    <w:rsid w:val="004A1B09"/>
    <w:rsid w:val="00540032"/>
    <w:rsid w:val="005E4C9B"/>
    <w:rsid w:val="005F0FFE"/>
    <w:rsid w:val="006453C6"/>
    <w:rsid w:val="00685532"/>
    <w:rsid w:val="006A7068"/>
    <w:rsid w:val="006C05E5"/>
    <w:rsid w:val="00702313"/>
    <w:rsid w:val="008E0763"/>
    <w:rsid w:val="00A67C1D"/>
    <w:rsid w:val="00A86A95"/>
    <w:rsid w:val="00AC3961"/>
    <w:rsid w:val="00AE26DB"/>
    <w:rsid w:val="00AF62AE"/>
    <w:rsid w:val="00BA67AE"/>
    <w:rsid w:val="00C54130"/>
    <w:rsid w:val="00CE37C1"/>
    <w:rsid w:val="00CF34D0"/>
    <w:rsid w:val="00ED3681"/>
    <w:rsid w:val="00F66177"/>
    <w:rsid w:val="00FF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34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3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auiue">
    <w:name w:val="Iau?iue"/>
    <w:rsid w:val="00CF3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5E4C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Наталия</dc:creator>
  <cp:lastModifiedBy>Пользователь</cp:lastModifiedBy>
  <cp:revision>5</cp:revision>
  <dcterms:created xsi:type="dcterms:W3CDTF">2022-02-09T15:25:00Z</dcterms:created>
  <dcterms:modified xsi:type="dcterms:W3CDTF">2023-02-15T01:54:00Z</dcterms:modified>
</cp:coreProperties>
</file>