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D7" w:rsidRDefault="00C445D7" w:rsidP="00C44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  <w:t>КРАСНОЯРСКИЙ КРАЙ</w:t>
      </w:r>
    </w:p>
    <w:p w:rsidR="00C445D7" w:rsidRDefault="00C445D7" w:rsidP="00C44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  <w:t>ИДРИНСКИЙ РАЙОН</w:t>
      </w:r>
    </w:p>
    <w:p w:rsidR="00C445D7" w:rsidRDefault="00C445D7" w:rsidP="00C44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  <w:t>АДМИНИСТРАЦИЯ  МАЙСКОГО СЕЛЬСОВЕТА</w:t>
      </w:r>
    </w:p>
    <w:p w:rsidR="00C445D7" w:rsidRDefault="00C445D7" w:rsidP="00C44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</w:p>
    <w:p w:rsidR="00C445D7" w:rsidRDefault="00C445D7" w:rsidP="00C44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  <w:t xml:space="preserve">ПОСТАНОВЛЕНИЕ       </w:t>
      </w:r>
    </w:p>
    <w:p w:rsidR="00C445D7" w:rsidRDefault="00C445D7" w:rsidP="00C44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</w:p>
    <w:p w:rsidR="00C445D7" w:rsidRDefault="00C445D7" w:rsidP="00C445D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17.08. 2018                             с. Майское Утро                                   № 32-п</w:t>
      </w:r>
    </w:p>
    <w:p w:rsidR="00C445D7" w:rsidRDefault="00C445D7" w:rsidP="00C445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</w:pPr>
    </w:p>
    <w:p w:rsidR="00C445D7" w:rsidRDefault="00C445D7" w:rsidP="00C445D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Об участии в организации деятельности по сбору (в том числе 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раздельному сбору), транспортированию твердых бытовых отходов 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на территории муниципального образования Майский сельсовет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 xml:space="preserve">        В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соответствии с Федеральным законом Российской Федерации от 10 января 1998 года № 89-ФЗ «Об отходах производства и потребления», Федеральным законом Российской Федерации от 10 января 2002 года № 7-ФЗ «Об охране окружающей среды»,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Уставом Майского сельсовета 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3B2D36"/>
          <w:sz w:val="28"/>
          <w:szCs w:val="28"/>
          <w:lang w:eastAsia="ru-RU"/>
        </w:rPr>
        <w:t>ПОСТАНОВЛЯЮ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::</w:t>
      </w:r>
      <w:proofErr w:type="gramEnd"/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1. Утвердить Положение об участии в организации деятельности по сбору (в том числе раздельному сбору), транспортированию твердых коммунальных отходов на территории муниципального образования </w:t>
      </w: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Майский сельсовет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       согласно приложению к настоящему постановлению.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 xml:space="preserve">2. 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настоящее постановление на официальном сайте Администрации Идринского района в разделе «Сельские поселения» в сети Интернет.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 xml:space="preserve">3. 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4. Постановление вступает в силу со дня подписания.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Глава сельсовета                                                                             С.В.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Митин</w:t>
      </w:r>
      <w:proofErr w:type="gramEnd"/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</w:p>
    <w:p w:rsidR="00C445D7" w:rsidRDefault="00C445D7" w:rsidP="00C445D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                                                       Приложение 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 xml:space="preserve">                                                                                                        к постановлению</w:t>
      </w:r>
    </w:p>
    <w:p w:rsidR="00C445D7" w:rsidRDefault="00C445D7" w:rsidP="00C445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от 17.08.2018     № 32-п</w:t>
      </w:r>
    </w:p>
    <w:p w:rsidR="00C445D7" w:rsidRDefault="00C445D7" w:rsidP="00C445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 </w:t>
      </w:r>
    </w:p>
    <w:p w:rsidR="00C445D7" w:rsidRDefault="00C445D7" w:rsidP="00C44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  <w:t>Положение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  <w:t>об участии в организации деятельности по сбору (в том числе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  <w:t>раздельному сбору), транспортированию твердых коммунальных отходов на территории муниципального образования Майский сельсовет</w:t>
      </w:r>
    </w:p>
    <w:p w:rsidR="00C445D7" w:rsidRDefault="00C445D7" w:rsidP="00C445D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1. Общие положения</w:t>
      </w:r>
    </w:p>
    <w:p w:rsidR="00C445D7" w:rsidRDefault="00C445D7" w:rsidP="00C445D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Настоящее Положение об участии в организации деятельности по сбору (в том числе раздельному сбору), транспортированию твердых бытовых  отходов на территории муниципального образования </w:t>
      </w: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Майский сельсовет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разработано в соответствии с Федеральным законом Российской Федерации от 10 января 1998 года № 89-ФЗ «Об отходах производства и потребления», Федеральным законом Российской Федерации от 10 января 2002 года № 7-ФЗ «Об охране окружающей среды», Федеральным законом Российской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Федерации от 06 октября 2003 года № 131-ФЗ «Об общих принципах организации местного самоуправления в Российской Федерации», Уставом Майского сельсовета  и определяет формы участия органов местного самоуправления муниципального образования </w:t>
      </w: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Майский сельсовет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(далее – органы местного самоуправления) в организации деятельности по  сбору (в том числе раздельному сбору), транспортированию, твердых бытовых  отходов (далее – участие в обращении с ТБО) на территории муниципального образования </w:t>
      </w: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Майский сельсовет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(далее – муниципальное образование), а также мероприятия, проводимые органами местного самоуправления муниципального образования в связи с таким участием.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1.2. Понятия и термины, используемые в настоящем Положении, применяются в тех же значениях, что и в Федеральном законе Российской Федерации от 10.01.1998 года № 89-ФЗ «Об отходах производства и потребления».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1.3. Основными принципами участия в обращении с ТБО на территории муниципального образования являются: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1) предотвращение вредного воздействия ТКО на окружающую среду;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2) охрана здоровья человека;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3) поддержание или восстановление благоприятного состояния окружающей природной среды;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2. Полномочия органов местного самоуправления муниципального образования, связанные с участием в обращении с ТБО на территории муниципального образования.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lastRenderedPageBreak/>
        <w:t xml:space="preserve">2.1. 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Полномочия Администрации муниципального образования (далее - Администрация) связанные с участием в обращении с ТБО на территории муниципального образования: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1) осуществляет полномочия по решению вопроса местного значения, связанного с участием в обращении с ТБО на территории муниципального образования, а также реализует мероприятия, связанные с участием в обращении с ТБО на территории муниципального образования;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2) выполняет решения Майского сельского Совета депутатов принятых в сфере участия в обращении с ТБО на территории муниципального образования, в пределах своих полномочий;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3) организует взаимодействие с федеральными органами исполнительной власти, их территориальными органами, органами государственной власти автономного округа, органами местного самоуправления, общественными объединениями, организациями и гражданами в соответствии с законодательством Российской Федерации;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4) исполняет бюджет муниципального образования </w:t>
      </w:r>
      <w:r>
        <w:rPr>
          <w:rFonts w:ascii="Times New Roman" w:eastAsia="Times New Roman" w:hAnsi="Times New Roman"/>
          <w:bCs/>
          <w:color w:val="3B2D36"/>
          <w:sz w:val="28"/>
          <w:szCs w:val="28"/>
          <w:lang w:eastAsia="ru-RU"/>
        </w:rPr>
        <w:t>Майский сельсовет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 (далее – местный бюджет), изменений и дополнений в него, в части расходов на участие в обращении с ТБО на территории муниципального образования;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5) принимает в соответствии с федеральным законодательством, законодательством автономного округа, муниципальные правовые акты, регулирующие отношения в сфере обращения с ТБО на территории муниципального образования;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6) определяет орган администрации муниципального образования, ответственный за реализацию мероприятий, связанных с участием в обращении с ТБО на территории муниципального образования;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7) заключает муниципальные контракты на закупку товаров, работ, услуг в целях реализации мероприятий, связанных с участием в обращении с ТБО на территории муниципального образования, в порядке, установленном Федеральным законом Российской Федерации от 05 апреля 2013 года № 44-ФЗ «О контрактной системе закупок товаров, работ, услуг для обеспечения государственных и муниципальных нужд»;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8) разрабатывает, утверждает и реализует муниципальные программы, направленные на участие в обращении с ТБО на территории муниципального образования;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9) осуществляет иные полномочия, предусмотренные федеральным законодательством, законодательством автономного округа, муниципальными правовыми актами муниципального образования.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3. Формы и мероприятия, связанные с участием органов местного самоуправления муниципального образования в обращении с ТБО на территории муниципального образования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 xml:space="preserve">3.1. </w:t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Органы местного самоуправления муниципального образования участвуют в обращении с ТБО на территории муниципального образования в следующих формах: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lastRenderedPageBreak/>
        <w:t>1) закупка в порядке, установленном Федеральным законом Российской Федерации от 05 апреля 2013 года № 44-ФЗ «О контрактной системе в сфере закупок товаров, работ, услуг для обеспечения государственных и муниципальных нужд»: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- контейнеров (бункеров-накопителей) для приема или поступления ТБО от физических и юридических лиц;</w:t>
      </w:r>
      <w:proofErr w:type="gramEnd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- транспортных средств, предназначенных для вывоза и перемещения ТБО;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- строительных материалов, а также услуг и работ для обустройства площадок временного складирования ТБО (площадок временного накопления);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2) учреждение (создание) муниципальных учреждений и предприятий;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3) участие в образовании межмуниципальных объединений, учреждении хозяйственных обществ и других межмуниципальных объединений, учреждении хозяйственных обществ и других межмуниципальных организаций в соответствии с федеральными законами и нормативными правовыми актами представительного органа муниципального образования; заключение договоров и соглашений;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4) заключение договоров, предусматривающих переход прав владения и (или) пользования в отношении муниципального имущества для сбора, вывоза и перемещения ТБО, в соответствии с федеральным законодательством;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5) разработка, формирование и реализация муниципальных программ, содержащих комплекс планируемых мероприятий, связанных с участием в обращении с ТБО;</w:t>
      </w: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br/>
        <w:t>6) организация мероприятий, направленных на повышение культуры населения в сфере обращения с ТБО.</w:t>
      </w:r>
      <w:proofErr w:type="gramEnd"/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4. Финансирование расходов на мероприятия, связанные с участием органов местного самоуправления в обращении с ТБО на территории муниципального образования</w:t>
      </w:r>
    </w:p>
    <w:p w:rsidR="00C445D7" w:rsidRDefault="00C445D7" w:rsidP="00C445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B2D36"/>
          <w:sz w:val="28"/>
          <w:szCs w:val="28"/>
          <w:lang w:eastAsia="ru-RU"/>
        </w:rPr>
        <w:t>4.1. Финансирование расходов на мероприятия, связанные с участием органов местного самоуправления в обращении с ТБО на территории муниципального образования, осуществляется в пределах средств, предусмотренных в местном бюджете, а также с привлечением иных источников финансирования, предусмотренных действующим законодательством.</w:t>
      </w:r>
    </w:p>
    <w:p w:rsidR="00C445D7" w:rsidRDefault="00C445D7" w:rsidP="00C445D7">
      <w:pPr>
        <w:rPr>
          <w:rFonts w:ascii="Times New Roman" w:hAnsi="Times New Roman"/>
          <w:sz w:val="28"/>
          <w:szCs w:val="28"/>
        </w:rPr>
      </w:pPr>
    </w:p>
    <w:p w:rsidR="00C445D7" w:rsidRDefault="00C445D7" w:rsidP="00C445D7">
      <w:pPr>
        <w:rPr>
          <w:rFonts w:ascii="Times New Roman" w:hAnsi="Times New Roman"/>
          <w:sz w:val="28"/>
          <w:szCs w:val="28"/>
        </w:rPr>
      </w:pPr>
    </w:p>
    <w:p w:rsidR="00057B24" w:rsidRDefault="00057B24">
      <w:bookmarkStart w:id="0" w:name="_GoBack"/>
      <w:bookmarkEnd w:id="0"/>
    </w:p>
    <w:sectPr w:rsidR="0005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43"/>
    <w:rsid w:val="00057B24"/>
    <w:rsid w:val="00606D43"/>
    <w:rsid w:val="00C4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1217</Words>
  <Characters>6943</Characters>
  <Application>Microsoft Office Word</Application>
  <DocSecurity>0</DocSecurity>
  <Lines>57</Lines>
  <Paragraphs>16</Paragraphs>
  <ScaleCrop>false</ScaleCrop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2018-10-11T02:10:00Z</dcterms:created>
  <dcterms:modified xsi:type="dcterms:W3CDTF">2018-10-11T02:10:00Z</dcterms:modified>
</cp:coreProperties>
</file>