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34F" w:rsidRDefault="006E134F" w:rsidP="006E134F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6E134F" w:rsidRDefault="006E134F" w:rsidP="006E134F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6E134F" w:rsidRDefault="006E134F" w:rsidP="006E134F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</w:p>
    <w:p w:rsidR="006E134F" w:rsidRDefault="006E134F" w:rsidP="006E134F">
      <w:pPr>
        <w:ind w:right="-5"/>
        <w:jc w:val="center"/>
        <w:rPr>
          <w:sz w:val="28"/>
          <w:szCs w:val="28"/>
        </w:rPr>
      </w:pPr>
    </w:p>
    <w:p w:rsidR="006E134F" w:rsidRDefault="006E134F" w:rsidP="006E134F">
      <w:pPr>
        <w:ind w:left="540" w:right="-5" w:hanging="54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6E134F" w:rsidRDefault="006E134F" w:rsidP="006E134F">
      <w:pPr>
        <w:ind w:left="720" w:right="-5" w:hanging="720"/>
        <w:rPr>
          <w:sz w:val="28"/>
          <w:szCs w:val="28"/>
        </w:rPr>
      </w:pPr>
      <w:r>
        <w:rPr>
          <w:sz w:val="28"/>
          <w:szCs w:val="28"/>
        </w:rPr>
        <w:t xml:space="preserve">    29.11.2018                               с. Майское Утро                                    № 37 -</w:t>
      </w:r>
      <w:proofErr w:type="gramStart"/>
      <w:r>
        <w:rPr>
          <w:sz w:val="28"/>
          <w:szCs w:val="28"/>
        </w:rPr>
        <w:t>п</w:t>
      </w:r>
      <w:proofErr w:type="gramEnd"/>
    </w:p>
    <w:p w:rsidR="006E134F" w:rsidRDefault="006E134F" w:rsidP="006E134F">
      <w:pPr>
        <w:ind w:left="720" w:right="-5" w:hanging="720"/>
        <w:rPr>
          <w:sz w:val="28"/>
          <w:szCs w:val="28"/>
        </w:rPr>
      </w:pPr>
    </w:p>
    <w:p w:rsidR="006E134F" w:rsidRDefault="006E134F" w:rsidP="006E134F">
      <w:pPr>
        <w:ind w:left="720" w:right="-180" w:hanging="720"/>
        <w:rPr>
          <w:sz w:val="28"/>
          <w:szCs w:val="28"/>
        </w:rPr>
      </w:pPr>
      <w:r>
        <w:rPr>
          <w:sz w:val="28"/>
          <w:szCs w:val="28"/>
        </w:rPr>
        <w:t xml:space="preserve">    О присвоении адреса </w:t>
      </w:r>
    </w:p>
    <w:p w:rsidR="006E134F" w:rsidRDefault="006E134F" w:rsidP="006E134F">
      <w:pPr>
        <w:ind w:left="720" w:right="-5" w:hanging="720"/>
        <w:rPr>
          <w:sz w:val="28"/>
          <w:szCs w:val="28"/>
        </w:rPr>
      </w:pPr>
    </w:p>
    <w:p w:rsidR="006E134F" w:rsidRDefault="006E134F" w:rsidP="006E134F">
      <w:pPr>
        <w:ind w:left="18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В   связи    с  упорядочиванием  адресного  хозяйства на территории  Майского      сельсовета  с  целью  уточнения   схематических   планов  населенных  пунктов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 названий  улиц  и  нумерации домов , квартир, нежилых зданий  и земельных участков,    во исполнении постановления главы района № 105 от 15.03.2000,  №  239   от 10.07.2000  п.2 и руководствуясь ст. ст. 6,  31  Устава Майского сельсовета ,</w:t>
      </w:r>
    </w:p>
    <w:p w:rsidR="006E134F" w:rsidRDefault="006E134F" w:rsidP="006E134F">
      <w:pPr>
        <w:tabs>
          <w:tab w:val="left" w:pos="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ПОСТАНОВЛЯЮ:</w:t>
      </w:r>
    </w:p>
    <w:p w:rsidR="006E134F" w:rsidRDefault="006E134F" w:rsidP="006E134F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6E134F" w:rsidRDefault="006E134F" w:rsidP="006E134F">
      <w:pPr>
        <w:pStyle w:val="a3"/>
        <w:numPr>
          <w:ilvl w:val="0"/>
          <w:numId w:val="1"/>
        </w:num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Земельному участку, принадлежащему Неустроевой Оксане Георгиевне 1971 г.р., согласно свидетельству на право собственности на землю от 22.10.1997 г., серия 24:14:30:1 №0876850, расположенному по адресу: с. Майское Утро, присвоить адрес: </w:t>
      </w:r>
      <w:proofErr w:type="gramStart"/>
      <w:r>
        <w:rPr>
          <w:sz w:val="28"/>
          <w:szCs w:val="28"/>
        </w:rPr>
        <w:t>Красноярский край, Идринский район, с. Майское Утро,</w:t>
      </w:r>
      <w:r>
        <w:rPr>
          <w:sz w:val="28"/>
          <w:szCs w:val="28"/>
        </w:rPr>
        <w:br/>
        <w:t xml:space="preserve">  ул. Молодежная, д. 25.           </w:t>
      </w:r>
      <w:proofErr w:type="gramEnd"/>
    </w:p>
    <w:p w:rsidR="006E134F" w:rsidRDefault="006E134F" w:rsidP="006E134F">
      <w:pPr>
        <w:tabs>
          <w:tab w:val="left" w:pos="360"/>
        </w:tabs>
        <w:ind w:left="18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</w:p>
    <w:p w:rsidR="006E134F" w:rsidRDefault="006E134F" w:rsidP="006E134F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Внести уточнение адреса в схематический  план села Майского Утра.</w:t>
      </w:r>
    </w:p>
    <w:p w:rsidR="006E134F" w:rsidRDefault="006E134F" w:rsidP="006E134F">
      <w:pPr>
        <w:tabs>
          <w:tab w:val="left" w:pos="795"/>
        </w:tabs>
        <w:ind w:left="540" w:right="-5" w:hanging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6E134F" w:rsidRDefault="006E134F" w:rsidP="006E134F">
      <w:pPr>
        <w:tabs>
          <w:tab w:val="left" w:pos="795"/>
        </w:tabs>
        <w:ind w:left="540" w:right="-5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Постановление вступает в силу со дня его подписания.</w:t>
      </w:r>
    </w:p>
    <w:p w:rsidR="006E134F" w:rsidRDefault="006E134F" w:rsidP="006E134F">
      <w:pPr>
        <w:ind w:left="540" w:right="-5" w:hanging="540"/>
        <w:jc w:val="center"/>
        <w:rPr>
          <w:sz w:val="28"/>
          <w:szCs w:val="28"/>
        </w:rPr>
      </w:pPr>
    </w:p>
    <w:p w:rsidR="006E134F" w:rsidRDefault="006E134F" w:rsidP="006E134F">
      <w:pPr>
        <w:ind w:left="540" w:right="-5" w:hanging="540"/>
        <w:jc w:val="center"/>
        <w:rPr>
          <w:sz w:val="28"/>
          <w:szCs w:val="28"/>
        </w:rPr>
      </w:pPr>
    </w:p>
    <w:p w:rsidR="006E134F" w:rsidRDefault="006E134F" w:rsidP="006E134F">
      <w:pPr>
        <w:tabs>
          <w:tab w:val="left" w:pos="330"/>
        </w:tabs>
        <w:ind w:left="540" w:right="-5" w:hanging="54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E134F" w:rsidRDefault="006E134F" w:rsidP="006E134F">
      <w:pPr>
        <w:tabs>
          <w:tab w:val="left" w:pos="330"/>
        </w:tabs>
        <w:ind w:left="540" w:right="-5" w:hanging="540"/>
        <w:rPr>
          <w:sz w:val="28"/>
          <w:szCs w:val="28"/>
        </w:rPr>
      </w:pPr>
      <w:r>
        <w:rPr>
          <w:sz w:val="28"/>
          <w:szCs w:val="28"/>
        </w:rPr>
        <w:t xml:space="preserve">  Глава Майского сельсовета                                                            </w:t>
      </w:r>
      <w:proofErr w:type="spellStart"/>
      <w:r>
        <w:rPr>
          <w:sz w:val="28"/>
          <w:szCs w:val="28"/>
        </w:rPr>
        <w:t>С.В.</w:t>
      </w:r>
      <w:proofErr w:type="gramStart"/>
      <w:r>
        <w:rPr>
          <w:sz w:val="28"/>
          <w:szCs w:val="28"/>
        </w:rPr>
        <w:t>Митин</w:t>
      </w:r>
      <w:proofErr w:type="spellEnd"/>
      <w:proofErr w:type="gramEnd"/>
    </w:p>
    <w:p w:rsidR="006E134F" w:rsidRDefault="006E134F" w:rsidP="006E134F">
      <w:pPr>
        <w:ind w:right="-5"/>
        <w:jc w:val="center"/>
        <w:rPr>
          <w:sz w:val="28"/>
          <w:szCs w:val="28"/>
        </w:rPr>
      </w:pPr>
    </w:p>
    <w:p w:rsidR="006E134F" w:rsidRDefault="006E134F" w:rsidP="006E134F"/>
    <w:p w:rsidR="006E134F" w:rsidRDefault="006E134F" w:rsidP="006E134F"/>
    <w:p w:rsidR="00E26BB8" w:rsidRDefault="00E26BB8">
      <w:bookmarkStart w:id="0" w:name="_GoBack"/>
      <w:bookmarkEnd w:id="0"/>
    </w:p>
    <w:sectPr w:rsidR="00E26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F1303"/>
    <w:multiLevelType w:val="hybridMultilevel"/>
    <w:tmpl w:val="1628419C"/>
    <w:lvl w:ilvl="0" w:tplc="B01A8036">
      <w:start w:val="1"/>
      <w:numFmt w:val="decimal"/>
      <w:lvlText w:val="%1."/>
      <w:lvlJc w:val="left"/>
      <w:pPr>
        <w:ind w:left="1140" w:hanging="360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FEE"/>
    <w:rsid w:val="00121FEE"/>
    <w:rsid w:val="006E134F"/>
    <w:rsid w:val="00E2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13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1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107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2018-12-12T01:25:00Z</dcterms:created>
  <dcterms:modified xsi:type="dcterms:W3CDTF">2018-12-12T01:25:00Z</dcterms:modified>
</cp:coreProperties>
</file>