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B2" w:rsidRDefault="00EA04B2" w:rsidP="00EA04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АДМИНИСТРАЦИЯ  МАЙСКОГО  СЕЛЬСОВЕТА</w:t>
      </w:r>
    </w:p>
    <w:p w:rsidR="00EA04B2" w:rsidRDefault="00EA04B2" w:rsidP="00EA04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 РАЙОНА</w:t>
      </w:r>
    </w:p>
    <w:p w:rsidR="00EA04B2" w:rsidRDefault="00EA04B2" w:rsidP="00EA04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EA04B2" w:rsidRDefault="00EA04B2" w:rsidP="00EA04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04B2" w:rsidRDefault="00EA04B2" w:rsidP="00EA04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ПОСТАНОВЛЕНИЕ        </w:t>
      </w:r>
    </w:p>
    <w:p w:rsidR="00EA04B2" w:rsidRDefault="00EA04B2" w:rsidP="00EA0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4B2" w:rsidRDefault="00EA04B2" w:rsidP="00EA0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23.05.2018                                     с. Майское Утро                                   №  26-п</w:t>
      </w:r>
    </w:p>
    <w:p w:rsidR="00EA04B2" w:rsidRDefault="00EA04B2" w:rsidP="00EA04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A04B2" w:rsidTr="00EA04B2">
        <w:tc>
          <w:tcPr>
            <w:tcW w:w="9570" w:type="dxa"/>
          </w:tcPr>
          <w:p w:rsidR="00EA04B2" w:rsidRDefault="00EA04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постановление №42-п от 18.12.2017 г «Об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примерного положения об оплате труда работников Администрации Майского сельсовета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службы»</w:t>
            </w:r>
          </w:p>
          <w:p w:rsidR="00EA04B2" w:rsidRDefault="00EA04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</w:tbl>
    <w:p w:rsidR="00EA04B2" w:rsidRDefault="00EA04B2" w:rsidP="00EA04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статьей 6 Устава Майского сельсовета ПОСТАНОВЛЯЮ:</w:t>
      </w:r>
    </w:p>
    <w:p w:rsidR="00EA04B2" w:rsidRDefault="00EA04B2" w:rsidP="00EA04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от 18.12.2017 № 42-п «Об утверждении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следующее изменение:</w:t>
      </w:r>
    </w:p>
    <w:p w:rsidR="00EA04B2" w:rsidRDefault="00EA04B2" w:rsidP="00EA04B2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4.5.1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 изложить в следующей  редакции:</w:t>
      </w:r>
    </w:p>
    <w:p w:rsidR="00EA04B2" w:rsidRDefault="00EA04B2" w:rsidP="00EA04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«4.5.1. </w:t>
      </w:r>
      <w:r>
        <w:rPr>
          <w:rFonts w:ascii="Times New Roman" w:hAnsi="Times New Roman" w:cs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</w:t>
      </w:r>
      <w:r>
        <w:rPr>
          <w:rFonts w:ascii="Times New Roman" w:hAnsi="Times New Roman"/>
          <w:sz w:val="28"/>
          <w:szCs w:val="28"/>
        </w:rPr>
        <w:t xml:space="preserve"> (далее МРОТ)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</w:t>
      </w:r>
      <w:r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>
        <w:rPr>
          <w:rFonts w:ascii="Times New Roman" w:hAnsi="Times New Roman" w:cs="Times New Roman"/>
          <w:sz w:val="28"/>
          <w:szCs w:val="28"/>
        </w:rPr>
        <w:t>, в размере</w:t>
      </w:r>
      <w:r>
        <w:rPr>
          <w:rFonts w:ascii="Times New Roman" w:hAnsi="Times New Roman"/>
          <w:sz w:val="28"/>
          <w:szCs w:val="28"/>
        </w:rPr>
        <w:t xml:space="preserve"> 11 163 рубля</w:t>
      </w:r>
      <w:r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>
        <w:rPr>
          <w:rFonts w:ascii="Times New Roman" w:hAnsi="Times New Roman"/>
          <w:sz w:val="28"/>
          <w:szCs w:val="28"/>
        </w:rPr>
        <w:t>ым размером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и величиной заработной платы работника учреждения за соответствующий период времени.</w:t>
      </w:r>
    </w:p>
    <w:p w:rsidR="00EA04B2" w:rsidRDefault="00EA04B2" w:rsidP="00EA04B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Работнику учреждения, месячная заработная плата которого по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</w:t>
      </w:r>
      <w:r>
        <w:rPr>
          <w:rFonts w:ascii="Times New Roman" w:hAnsi="Times New Roman"/>
          <w:sz w:val="28"/>
          <w:szCs w:val="28"/>
        </w:rPr>
        <w:t>го размера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величиной, рассчитанной из </w:t>
      </w:r>
      <w:r>
        <w:rPr>
          <w:rFonts w:ascii="Times New Roman" w:hAnsi="Times New Roman"/>
          <w:sz w:val="28"/>
          <w:szCs w:val="28"/>
        </w:rPr>
        <w:t xml:space="preserve">минимального </w:t>
      </w:r>
      <w:r>
        <w:rPr>
          <w:rFonts w:ascii="Times New Roman" w:hAnsi="Times New Roman" w:cs="Times New Roman"/>
          <w:sz w:val="28"/>
          <w:szCs w:val="28"/>
        </w:rPr>
        <w:t xml:space="preserve">размера </w:t>
      </w:r>
      <w:r>
        <w:rPr>
          <w:rFonts w:ascii="Times New Roman" w:hAnsi="Times New Roman"/>
          <w:sz w:val="28"/>
          <w:szCs w:val="28"/>
        </w:rPr>
        <w:t>оплаты труда</w:t>
      </w:r>
      <w:r>
        <w:rPr>
          <w:rFonts w:ascii="Times New Roman" w:hAnsi="Times New Roman" w:cs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EA04B2" w:rsidRDefault="00EA04B2" w:rsidP="00EA04B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EA04B2" w:rsidRDefault="00EA04B2" w:rsidP="00EA04B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>
        <w:rPr>
          <w:rFonts w:ascii="Times New Roman" w:hAnsi="Times New Roman" w:cs="Times New Roman"/>
          <w:sz w:val="28"/>
          <w:szCs w:val="28"/>
        </w:rPr>
        <w:t xml:space="preserve">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 за соответствующий период времени.</w:t>
      </w:r>
    </w:p>
    <w:p w:rsidR="00EA04B2" w:rsidRDefault="00EA04B2" w:rsidP="00EA04B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>
        <w:rPr>
          <w:rFonts w:ascii="Times New Roman" w:hAnsi="Times New Roman"/>
          <w:sz w:val="28"/>
          <w:szCs w:val="28"/>
        </w:rPr>
        <w:t>нимального размера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EA04B2" w:rsidRDefault="00EA04B2" w:rsidP="00EA04B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EA04B2" w:rsidRDefault="00EA04B2" w:rsidP="00EA04B2">
      <w:pPr>
        <w:pStyle w:val="ConsPlusNormal"/>
        <w:spacing w:line="276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условий предоставления персональной выплаты в целях обеспечения заработной платы работника учреждения на уровне минимального размера оплаты труда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4B2" w:rsidRDefault="00EA04B2" w:rsidP="00EA04B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оставляю за собой. </w:t>
      </w:r>
    </w:p>
    <w:p w:rsidR="00EA04B2" w:rsidRDefault="00EA04B2" w:rsidP="00EA04B2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 Постановление подлежит размещению на официальном сайте в сети интернет и применяется к правоотношениям возникшим с 1 мая 2018 года.</w:t>
      </w:r>
    </w:p>
    <w:p w:rsidR="00EA04B2" w:rsidRDefault="00EA04B2" w:rsidP="00EA04B2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EA04B2" w:rsidRDefault="00EA04B2" w:rsidP="00EA04B2">
      <w:pPr>
        <w:tabs>
          <w:tab w:val="left" w:pos="720"/>
        </w:tabs>
        <w:spacing w:line="240" w:lineRule="auto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С.В.Митин              </w:t>
      </w:r>
    </w:p>
    <w:p w:rsidR="00EA04B2" w:rsidRDefault="00EA04B2" w:rsidP="00EA04B2">
      <w:pPr>
        <w:spacing w:after="0" w:line="240" w:lineRule="auto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sectPr w:rsidR="00EA04B2">
          <w:pgSz w:w="11906" w:h="16838"/>
          <w:pgMar w:top="993" w:right="851" w:bottom="1134" w:left="1701" w:header="708" w:footer="708" w:gutter="0"/>
          <w:cols w:space="720"/>
        </w:sectPr>
      </w:pPr>
    </w:p>
    <w:p w:rsidR="002D55A9" w:rsidRDefault="002D55A9">
      <w:bookmarkStart w:id="0" w:name="_GoBack"/>
      <w:bookmarkEnd w:id="0"/>
    </w:p>
    <w:sectPr w:rsidR="002D5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60"/>
    <w:rsid w:val="002D55A9"/>
    <w:rsid w:val="00732260"/>
    <w:rsid w:val="00EA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4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4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5135</Characters>
  <Application>Microsoft Office Word</Application>
  <DocSecurity>0</DocSecurity>
  <Lines>42</Lines>
  <Paragraphs>12</Paragraphs>
  <ScaleCrop>false</ScaleCrop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2018-06-01T08:11:00Z</dcterms:created>
  <dcterms:modified xsi:type="dcterms:W3CDTF">2018-06-01T08:11:00Z</dcterms:modified>
</cp:coreProperties>
</file>