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832" w:rsidRDefault="00BD3832" w:rsidP="00BD3832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BD3832" w:rsidRDefault="00BD3832" w:rsidP="00BD3832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BD3832" w:rsidRDefault="00BD3832" w:rsidP="00BD3832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BD3832" w:rsidRDefault="00BD3832" w:rsidP="00BD3832">
      <w:pPr>
        <w:ind w:right="-5"/>
        <w:jc w:val="center"/>
        <w:rPr>
          <w:sz w:val="28"/>
          <w:szCs w:val="28"/>
        </w:rPr>
      </w:pPr>
    </w:p>
    <w:p w:rsidR="00BD3832" w:rsidRDefault="00BD3832" w:rsidP="00BD3832">
      <w:pPr>
        <w:ind w:left="540" w:right="-5" w:hanging="54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BD3832" w:rsidRDefault="00BD3832" w:rsidP="00BD3832">
      <w:pPr>
        <w:ind w:left="720" w:right="-5" w:hanging="720"/>
        <w:rPr>
          <w:sz w:val="28"/>
          <w:szCs w:val="28"/>
        </w:rPr>
      </w:pPr>
      <w:r>
        <w:rPr>
          <w:sz w:val="28"/>
          <w:szCs w:val="28"/>
        </w:rPr>
        <w:t xml:space="preserve">  20.06.2018                               с. Майское Утро                                    № 28 -</w:t>
      </w:r>
      <w:proofErr w:type="gramStart"/>
      <w:r>
        <w:rPr>
          <w:sz w:val="28"/>
          <w:szCs w:val="28"/>
        </w:rPr>
        <w:t>п</w:t>
      </w:r>
      <w:proofErr w:type="gramEnd"/>
    </w:p>
    <w:p w:rsidR="00BD3832" w:rsidRDefault="00BD3832" w:rsidP="00BD3832">
      <w:pPr>
        <w:ind w:left="720" w:right="-5" w:hanging="720"/>
        <w:rPr>
          <w:sz w:val="28"/>
          <w:szCs w:val="28"/>
        </w:rPr>
      </w:pPr>
    </w:p>
    <w:p w:rsidR="00BD3832" w:rsidRDefault="00BD3832" w:rsidP="00BD3832">
      <w:pPr>
        <w:ind w:left="720" w:right="-180" w:hanging="720"/>
        <w:rPr>
          <w:sz w:val="28"/>
          <w:szCs w:val="28"/>
        </w:rPr>
      </w:pPr>
      <w:r>
        <w:rPr>
          <w:sz w:val="28"/>
          <w:szCs w:val="28"/>
        </w:rPr>
        <w:t xml:space="preserve">           О внесении изменений в постановление </w:t>
      </w:r>
      <w:r>
        <w:rPr>
          <w:sz w:val="28"/>
          <w:szCs w:val="28"/>
        </w:rPr>
        <w:br/>
        <w:t xml:space="preserve"> администрации Майского сельсовета</w:t>
      </w:r>
      <w:r>
        <w:rPr>
          <w:sz w:val="28"/>
          <w:szCs w:val="28"/>
        </w:rPr>
        <w:br/>
        <w:t xml:space="preserve"> №31/1-п от 21.06.2017 г.  «Об утверждении состава </w:t>
      </w:r>
      <w:r>
        <w:rPr>
          <w:sz w:val="28"/>
          <w:szCs w:val="28"/>
        </w:rPr>
        <w:br/>
        <w:t xml:space="preserve"> единой комиссии по осуществлению закупок путём</w:t>
      </w:r>
      <w:r>
        <w:rPr>
          <w:sz w:val="28"/>
          <w:szCs w:val="28"/>
        </w:rPr>
        <w:br/>
        <w:t xml:space="preserve"> проведения конкурсов, аукционов, запроса котировок,</w:t>
      </w:r>
      <w:r>
        <w:rPr>
          <w:sz w:val="28"/>
          <w:szCs w:val="28"/>
        </w:rPr>
        <w:br/>
        <w:t xml:space="preserve"> запроса предложений для нужд Майского сельсовета»</w:t>
      </w:r>
    </w:p>
    <w:p w:rsidR="00BD3832" w:rsidRDefault="00BD3832" w:rsidP="00BD3832">
      <w:pPr>
        <w:ind w:left="720" w:right="-5" w:hanging="720"/>
        <w:rPr>
          <w:sz w:val="28"/>
          <w:szCs w:val="28"/>
        </w:rPr>
      </w:pPr>
    </w:p>
    <w:p w:rsidR="00BD3832" w:rsidRDefault="00BD3832" w:rsidP="00BD3832">
      <w:pPr>
        <w:ind w:left="18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В соответствии с пунктом 3.1 ч.3 ст.53 и частью 6.1 статьи 66 Федерального закона от 05.04.2013 №44-ФЗ «О контрактной системе в сфере закупок товаров, работ, услуг для обеспечения государственных и муниципальных нужд» на основании статьи 6 Устава Майского сельсовета</w:t>
      </w:r>
    </w:p>
    <w:p w:rsidR="00BD3832" w:rsidRDefault="00BD3832" w:rsidP="00BD3832">
      <w:pPr>
        <w:tabs>
          <w:tab w:val="left" w:pos="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ПОСТАНОВЛЯЮ:</w:t>
      </w:r>
    </w:p>
    <w:p w:rsidR="00BD3832" w:rsidRDefault="00BD3832" w:rsidP="00BD3832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BD3832" w:rsidRDefault="00BD3832" w:rsidP="00BD3832">
      <w:pPr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      1. </w:t>
      </w:r>
      <w:proofErr w:type="gramStart"/>
      <w:r>
        <w:rPr>
          <w:sz w:val="28"/>
          <w:szCs w:val="28"/>
        </w:rPr>
        <w:t>Пункт 5.3 постановления администрации Майского сельсовета от 21.06.2017 №31/1-п «Об утверждении состава единой комиссии по осуществлению закупок путём проведения конкурсов, аукционов, запроса котировок, запроса предложений для нужд Майского сельсовета» изложить в следующей редакции:</w:t>
      </w:r>
      <w:r>
        <w:rPr>
          <w:sz w:val="28"/>
          <w:szCs w:val="28"/>
        </w:rPr>
        <w:br/>
        <w:t xml:space="preserve">   - знакомиться со всеми представленными на рассмотрение документами и сведениями, составляющими заявку на участие в конкурсе, аукционе или запросе котировок, запросов предложений или окончательных предложений; </w:t>
      </w:r>
      <w:proofErr w:type="gramEnd"/>
    </w:p>
    <w:p w:rsidR="00BD3832" w:rsidRDefault="00BD3832" w:rsidP="00BD3832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выступать по вопросам повестки дня на заседаниях комиссии; </w:t>
      </w:r>
    </w:p>
    <w:p w:rsidR="00BD3832" w:rsidRDefault="00BD3832" w:rsidP="00BD3832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проверять правильность содержания протокола вскрытия заявок на участие в конкурсе, протокола рассмотрения заявок на участие в аукционе, протокола вскрытия и рассмотрения и оценки котировочных заявок и протокола вскрытия и рассмотрения заявок на участие в запросе предложений и окончательных предложений, в том числе правильность отражения в этих протоколах своего выступления; </w:t>
      </w:r>
    </w:p>
    <w:p w:rsidR="00BD3832" w:rsidRDefault="00BD3832" w:rsidP="00BD3832">
      <w:pPr>
        <w:ind w:firstLine="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письменно излагать свое особое мнение, которое прикладывается к протоколу вскрытия конвертов, протоколу рассмотрения заявок на участие в конкурсе, протоколу оценки и сопоставления заявок на участие в конкурсе, протоколу рассмотрения первых частей заявок на участие в электронном аукционе, протоколу рассмотрения вторых частей заявок на участие в электронном аукционе, протоколу рассмотрения и оценки котировочных заявок или к протоколу рассмотрения заявок на участие</w:t>
      </w:r>
      <w:proofErr w:type="gramEnd"/>
      <w:r>
        <w:rPr>
          <w:sz w:val="28"/>
          <w:szCs w:val="28"/>
        </w:rPr>
        <w:t xml:space="preserve"> в запросе предложений и окончательных предложений, в зависимости от того, по какому вопросу оно излагается; </w:t>
      </w:r>
    </w:p>
    <w:p w:rsidR="00BD3832" w:rsidRDefault="00BD3832" w:rsidP="00BD3832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в случае установления недостоверности информации, содержащейся в </w:t>
      </w:r>
      <w:proofErr w:type="gramStart"/>
      <w:r>
        <w:rPr>
          <w:sz w:val="28"/>
          <w:szCs w:val="28"/>
        </w:rPr>
        <w:t>документах, представленных участником электронного аукциона аукционная комиссия обязана</w:t>
      </w:r>
      <w:proofErr w:type="gramEnd"/>
      <w:r>
        <w:rPr>
          <w:sz w:val="28"/>
          <w:szCs w:val="28"/>
        </w:rPr>
        <w:t xml:space="preserve"> отстранить участника закупки от участия в процедурах определения поставщиков (подрядчиков, исполнителей) на любом этапе их проведения; предусмотренных законодательством Российской Федерации</w:t>
      </w:r>
    </w:p>
    <w:p w:rsidR="00BD3832" w:rsidRDefault="00BD3832" w:rsidP="00BD3832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требовать от участников закупки представления разъяснений положений, поданных ими заявок на участие в конкурсе или аукционе; </w:t>
      </w:r>
    </w:p>
    <w:p w:rsidR="00BD3832" w:rsidRDefault="00BD3832" w:rsidP="00BD3832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обращаться к заказчику за разъяснениями по предмету закупки; </w:t>
      </w:r>
    </w:p>
    <w:p w:rsidR="00BD3832" w:rsidRDefault="00BD3832" w:rsidP="00BD3832">
      <w:pPr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- при необходимости привлекать к своей работе экспертов. Члены комиссии и привлеченные эксперты не вправе распространять сведения, составляющие государственную, служебную или коммерческую тайну, ставшие известными им в ходе осуществления закупки при проведении любым способом. 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            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оставляю за собой.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            3. Постановление вступает в силу со дня подписания  и подлежит размещению на официальном сайте в сети «Интернет» (</w:t>
      </w:r>
      <w:r>
        <w:rPr>
          <w:sz w:val="28"/>
          <w:szCs w:val="28"/>
          <w:lang w:val="en-US"/>
        </w:rPr>
        <w:t>www</w:t>
      </w:r>
      <w:r w:rsidRPr="00BD383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idra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org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).</w:t>
      </w:r>
      <w:r w:rsidRPr="00BD3832"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</w:p>
    <w:p w:rsidR="00BD3832" w:rsidRDefault="00BD3832" w:rsidP="00BD3832">
      <w:pPr>
        <w:rPr>
          <w:sz w:val="28"/>
          <w:szCs w:val="28"/>
        </w:rPr>
      </w:pPr>
    </w:p>
    <w:p w:rsidR="00BD3832" w:rsidRDefault="00BD3832" w:rsidP="00BD3832">
      <w:pPr>
        <w:tabs>
          <w:tab w:val="left" w:pos="330"/>
        </w:tabs>
        <w:ind w:left="540" w:right="-5" w:hanging="54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br/>
        <w:t xml:space="preserve">Глава Майского сельсовета                                                            </w:t>
      </w:r>
      <w:proofErr w:type="spellStart"/>
      <w:r>
        <w:rPr>
          <w:sz w:val="28"/>
          <w:szCs w:val="28"/>
        </w:rPr>
        <w:t>С.В.</w:t>
      </w:r>
      <w:proofErr w:type="gramStart"/>
      <w:r>
        <w:rPr>
          <w:sz w:val="28"/>
          <w:szCs w:val="28"/>
        </w:rPr>
        <w:t>Митин</w:t>
      </w:r>
      <w:proofErr w:type="spellEnd"/>
      <w:proofErr w:type="gramEnd"/>
    </w:p>
    <w:p w:rsidR="00BD3832" w:rsidRDefault="00BD3832" w:rsidP="00BD3832">
      <w:pPr>
        <w:ind w:right="-5"/>
        <w:jc w:val="center"/>
        <w:rPr>
          <w:sz w:val="28"/>
          <w:szCs w:val="28"/>
        </w:rPr>
      </w:pPr>
    </w:p>
    <w:p w:rsidR="00BD3832" w:rsidRDefault="00BD3832" w:rsidP="00BD3832"/>
    <w:p w:rsidR="00A810D2" w:rsidRDefault="00A810D2">
      <w:bookmarkStart w:id="0" w:name="_GoBack"/>
      <w:bookmarkEnd w:id="0"/>
    </w:p>
    <w:sectPr w:rsidR="00A810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1E"/>
    <w:rsid w:val="00106F1E"/>
    <w:rsid w:val="00A810D2"/>
    <w:rsid w:val="00BD3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1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2941</Characters>
  <Application>Microsoft Office Word</Application>
  <DocSecurity>0</DocSecurity>
  <Lines>24</Lines>
  <Paragraphs>6</Paragraphs>
  <ScaleCrop>false</ScaleCrop>
  <Company/>
  <LinksUpToDate>false</LinksUpToDate>
  <CharactersWithSpaces>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2018-10-11T02:03:00Z</dcterms:created>
  <dcterms:modified xsi:type="dcterms:W3CDTF">2018-10-11T02:04:00Z</dcterms:modified>
</cp:coreProperties>
</file>