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B40" w:rsidRPr="00425B40" w:rsidRDefault="00425B40" w:rsidP="00425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5B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CF5C34" w:rsidRDefault="00CA7E0E" w:rsidP="00CF5C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          </w:t>
      </w:r>
      <w:r w:rsidR="00CF5C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458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F5C3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Пояснительная записка к Прогнозу СЭР МО</w:t>
      </w:r>
    </w:p>
    <w:p w:rsidR="00425B40" w:rsidRPr="00425B40" w:rsidRDefault="00425B40" w:rsidP="00425B40">
      <w:pPr>
        <w:tabs>
          <w:tab w:val="left" w:pos="-180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E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425B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</w:t>
      </w:r>
    </w:p>
    <w:p w:rsidR="003626B0" w:rsidRPr="003626B0" w:rsidRDefault="00C0736B" w:rsidP="00DC5D22">
      <w:pPr>
        <w:pStyle w:val="ConsPlusNonforma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/>
        <w:t>1. Количество избирателей майского сельсовета составляет 263 ч.</w:t>
      </w:r>
      <w:r>
        <w:rPr>
          <w:rFonts w:ascii="Times New Roman" w:hAnsi="Times New Roman" w:cs="Times New Roman"/>
          <w:sz w:val="32"/>
          <w:szCs w:val="32"/>
        </w:rPr>
        <w:br/>
      </w:r>
      <w:r w:rsidR="002F58A6">
        <w:rPr>
          <w:rFonts w:ascii="Times New Roman" w:hAnsi="Times New Roman" w:cs="Times New Roman"/>
          <w:sz w:val="32"/>
          <w:szCs w:val="32"/>
        </w:rPr>
        <w:t>2. Количество мандатов в представительном органе -7.</w:t>
      </w:r>
      <w:r w:rsidR="002F58A6">
        <w:rPr>
          <w:rFonts w:ascii="Times New Roman" w:hAnsi="Times New Roman" w:cs="Times New Roman"/>
          <w:sz w:val="32"/>
          <w:szCs w:val="32"/>
        </w:rPr>
        <w:br/>
        <w:t xml:space="preserve">3. В состав Майского сельсовета входят 2 </w:t>
      </w:r>
      <w:proofErr w:type="gramStart"/>
      <w:r w:rsidR="002F58A6">
        <w:rPr>
          <w:rFonts w:ascii="Times New Roman" w:hAnsi="Times New Roman" w:cs="Times New Roman"/>
          <w:sz w:val="32"/>
          <w:szCs w:val="32"/>
        </w:rPr>
        <w:t>населенных</w:t>
      </w:r>
      <w:proofErr w:type="gramEnd"/>
      <w:r w:rsidR="002F58A6">
        <w:rPr>
          <w:rFonts w:ascii="Times New Roman" w:hAnsi="Times New Roman" w:cs="Times New Roman"/>
          <w:sz w:val="32"/>
          <w:szCs w:val="32"/>
        </w:rPr>
        <w:t xml:space="preserve"> пункта: </w:t>
      </w:r>
      <w:r w:rsidR="002F58A6">
        <w:rPr>
          <w:rFonts w:ascii="Times New Roman" w:hAnsi="Times New Roman" w:cs="Times New Roman"/>
          <w:sz w:val="32"/>
          <w:szCs w:val="32"/>
        </w:rPr>
        <w:br/>
        <w:t>с. Майское Утро; д. Малый Телек.</w:t>
      </w:r>
      <w:r w:rsidR="002F58A6">
        <w:rPr>
          <w:rFonts w:ascii="Times New Roman" w:hAnsi="Times New Roman" w:cs="Times New Roman"/>
          <w:sz w:val="32"/>
          <w:szCs w:val="32"/>
        </w:rPr>
        <w:br/>
        <w:t xml:space="preserve">4. </w:t>
      </w:r>
      <w:r w:rsidR="003626B0" w:rsidRPr="003626B0">
        <w:rPr>
          <w:rFonts w:ascii="Times New Roman" w:hAnsi="Times New Roman" w:cs="Times New Roman"/>
          <w:b/>
          <w:sz w:val="32"/>
          <w:szCs w:val="32"/>
        </w:rPr>
        <w:t>Демографическая ситуация</w:t>
      </w:r>
    </w:p>
    <w:p w:rsidR="003626B0" w:rsidRPr="003626B0" w:rsidRDefault="003626B0" w:rsidP="003626B0">
      <w:pPr>
        <w:pStyle w:val="ConsPlusNonformat"/>
        <w:ind w:firstLine="708"/>
        <w:rPr>
          <w:rFonts w:ascii="Times New Roman" w:hAnsi="Times New Roman" w:cs="Times New Roman"/>
          <w:sz w:val="32"/>
          <w:szCs w:val="32"/>
        </w:rPr>
      </w:pPr>
      <w:r w:rsidRPr="003626B0">
        <w:rPr>
          <w:rFonts w:ascii="Times New Roman" w:hAnsi="Times New Roman" w:cs="Times New Roman"/>
          <w:sz w:val="32"/>
          <w:szCs w:val="32"/>
        </w:rPr>
        <w:t>Основное население сосредоточено в селе Майское Утро, в деревне Малый Телек проживает только 8 человек. За период 2018 - 2019 гг. численность постоянного населения увеличилась на 3 человека за счет миграционного прироста с 394 до 397 человек. За 2018 год смертность превысила рождаемость, и естественная убыль населения за счет этого составила 2 человека. В селе насчитывается 125 дворов, а в деревне 1. Количество дворов в селе может быть больше, если решится проблема с расширением границ населенного пункта и выделением земли для ИЖС. Село перспективное и можно обеспечить его развитие за счет расширения территории для проживания населения.</w:t>
      </w:r>
    </w:p>
    <w:tbl>
      <w:tblPr>
        <w:tblW w:w="991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7518"/>
        <w:gridCol w:w="852"/>
        <w:gridCol w:w="993"/>
      </w:tblGrid>
      <w:tr w:rsidR="003626B0" w:rsidRPr="003626B0" w:rsidTr="003626B0">
        <w:trPr>
          <w:trHeight w:hRule="exact" w:val="59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  <w:t xml:space="preserve">№ </w:t>
            </w:r>
            <w:proofErr w:type="gramStart"/>
            <w:r w:rsidRPr="003626B0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  <w:t>п</w:t>
            </w:r>
            <w:proofErr w:type="gramEnd"/>
            <w:r w:rsidRPr="003626B0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  <w:t>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  <w:t>Показатели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  <w:br/>
            </w:r>
            <w:r w:rsidRPr="003626B0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  <w:t>2018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  <w:br/>
            </w:r>
            <w:r w:rsidRPr="003626B0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  <w:t>2019г.</w:t>
            </w:r>
          </w:p>
        </w:tc>
      </w:tr>
      <w:tr w:rsidR="003626B0" w:rsidRPr="003626B0" w:rsidTr="003626B0">
        <w:trPr>
          <w:trHeight w:hRule="exact" w:val="30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  <w:t>4</w:t>
            </w:r>
          </w:p>
        </w:tc>
      </w:tr>
      <w:tr w:rsidR="003626B0" w:rsidRPr="003626B0" w:rsidTr="003626B0">
        <w:trPr>
          <w:trHeight w:hRule="exact" w:val="62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3626B0"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  <w:t xml:space="preserve">Численность постоянного населения, на начало периода (чел.): </w:t>
            </w:r>
          </w:p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  <w:t>- всего по сельсовету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3626B0">
              <w:rPr>
                <w:rFonts w:ascii="Times New Roman" w:hAnsi="Times New Roman" w:cs="Times New Roman"/>
                <w:b/>
                <w:sz w:val="18"/>
                <w:szCs w:val="18"/>
              </w:rPr>
              <w:t>388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3626B0">
              <w:rPr>
                <w:rFonts w:ascii="Times New Roman" w:hAnsi="Times New Roman" w:cs="Times New Roman"/>
                <w:b/>
                <w:sz w:val="18"/>
                <w:szCs w:val="18"/>
              </w:rPr>
              <w:t>393</w:t>
            </w:r>
          </w:p>
        </w:tc>
      </w:tr>
      <w:tr w:rsidR="003626B0" w:rsidRPr="003626B0" w:rsidTr="003626B0">
        <w:trPr>
          <w:trHeight w:hRule="exact" w:val="35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с. Майское Утро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385</w:t>
            </w:r>
          </w:p>
        </w:tc>
      </w:tr>
      <w:tr w:rsidR="003626B0" w:rsidRPr="003626B0" w:rsidTr="003626B0">
        <w:trPr>
          <w:trHeight w:hRule="exact" w:val="28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д. Малый Телек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626B0" w:rsidRPr="003626B0" w:rsidTr="003626B0">
        <w:trPr>
          <w:trHeight w:hRule="exact" w:val="28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мужчины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</w:tr>
      <w:tr w:rsidR="003626B0" w:rsidRPr="003626B0" w:rsidTr="003626B0">
        <w:trPr>
          <w:trHeight w:hRule="exact" w:val="28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. работающие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</w:tr>
      <w:tr w:rsidR="003626B0" w:rsidRPr="003626B0" w:rsidTr="003626B0">
        <w:trPr>
          <w:trHeight w:hRule="exact" w:val="42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женщины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</w:tr>
      <w:tr w:rsidR="003626B0" w:rsidRPr="003626B0" w:rsidTr="003626B0">
        <w:trPr>
          <w:trHeight w:hRule="exact" w:val="28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spellStart"/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. работающие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</w:tr>
      <w:tr w:rsidR="003626B0" w:rsidRPr="003626B0" w:rsidTr="003626B0">
        <w:trPr>
          <w:trHeight w:hRule="exact" w:val="28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пенсионеры и инвалиды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</w:tr>
      <w:tr w:rsidR="003626B0" w:rsidRPr="003626B0" w:rsidTr="003626B0">
        <w:trPr>
          <w:trHeight w:hRule="exact" w:val="56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постоянного населения в возрасте моложе трудоспособного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</w:tr>
      <w:tr w:rsidR="003626B0" w:rsidRPr="003626B0" w:rsidTr="003626B0">
        <w:trPr>
          <w:trHeight w:hRule="exact" w:val="4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постоянного населения в трудоспособном возрасте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</w:tr>
      <w:tr w:rsidR="003626B0" w:rsidRPr="003626B0" w:rsidTr="003626B0">
        <w:trPr>
          <w:trHeight w:hRule="exact" w:val="42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постоянного населения в возрасте старше трудоспособного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</w:tr>
      <w:tr w:rsidR="003626B0" w:rsidRPr="003626B0" w:rsidTr="003626B0">
        <w:trPr>
          <w:trHeight w:hRule="exact" w:val="42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постоянного населения в возрасте 0-14 лет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</w:tr>
      <w:tr w:rsidR="003626B0" w:rsidRPr="003626B0" w:rsidTr="003626B0">
        <w:trPr>
          <w:trHeight w:hRule="exact" w:val="39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постоянного населения в возрасте 0-17 лет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3626B0" w:rsidRPr="003626B0" w:rsidTr="003626B0">
        <w:trPr>
          <w:trHeight w:hRule="exact" w:val="45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постоянного населения в возрасте 1-6 лет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</w:tr>
      <w:tr w:rsidR="003626B0" w:rsidRPr="003626B0" w:rsidTr="003626B0">
        <w:trPr>
          <w:trHeight w:hRule="exact" w:val="43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постоянного населения в возрасте 3-7 лет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3626B0" w:rsidRPr="003626B0" w:rsidTr="003626B0">
        <w:trPr>
          <w:trHeight w:hRule="exact" w:val="43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постоянного населения в возрасте 5-18 лет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</w:tr>
      <w:tr w:rsidR="003626B0" w:rsidRPr="003626B0" w:rsidTr="003626B0">
        <w:trPr>
          <w:trHeight w:hRule="exact" w:val="41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Естественный прирост</w:t>
            </w:r>
            <w:proofErr w:type="gramStart"/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 xml:space="preserve"> (+), </w:t>
            </w:r>
            <w:proofErr w:type="gramEnd"/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убыль (-) населения,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0</w:t>
            </w:r>
          </w:p>
        </w:tc>
      </w:tr>
      <w:tr w:rsidR="003626B0" w:rsidRPr="003626B0" w:rsidTr="003626B0">
        <w:trPr>
          <w:trHeight w:hRule="exact" w:val="2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Количество родившихся за период</w:t>
            </w:r>
            <w:proofErr w:type="gramStart"/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 xml:space="preserve"> (+), </w:t>
            </w:r>
            <w:proofErr w:type="gramEnd"/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4</w:t>
            </w:r>
          </w:p>
        </w:tc>
      </w:tr>
      <w:tr w:rsidR="003626B0" w:rsidRPr="003626B0" w:rsidTr="003626B0">
        <w:trPr>
          <w:trHeight w:hRule="exact" w:val="2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Количество умерших за период,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626B0" w:rsidRPr="003626B0" w:rsidTr="003626B0">
        <w:trPr>
          <w:trHeight w:hRule="exact" w:val="562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Миграционный прирост</w:t>
            </w:r>
            <w:proofErr w:type="gramStart"/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 xml:space="preserve"> (+; -) </w:t>
            </w:r>
            <w:proofErr w:type="gramEnd"/>
          </w:p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прибыло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0</w:t>
            </w:r>
          </w:p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7</w:t>
            </w:r>
          </w:p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7</w:t>
            </w:r>
          </w:p>
        </w:tc>
      </w:tr>
      <w:tr w:rsidR="003626B0" w:rsidRPr="003626B0" w:rsidTr="003626B0">
        <w:trPr>
          <w:trHeight w:hRule="exact" w:val="301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выбыло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0</w:t>
            </w:r>
          </w:p>
        </w:tc>
      </w:tr>
      <w:tr w:rsidR="003626B0" w:rsidRPr="003626B0" w:rsidTr="003626B0">
        <w:trPr>
          <w:trHeight w:hRule="exact" w:val="27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Миграционный прирост (снижение) населения,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2</w:t>
            </w:r>
          </w:p>
        </w:tc>
      </w:tr>
      <w:tr w:rsidR="003626B0" w:rsidRPr="003626B0" w:rsidTr="003626B0">
        <w:trPr>
          <w:trHeight w:hRule="exact" w:val="38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Количество домохозяйств, 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127</w:t>
            </w:r>
          </w:p>
        </w:tc>
      </w:tr>
      <w:tr w:rsidR="003626B0" w:rsidRPr="003626B0" w:rsidTr="003626B0">
        <w:trPr>
          <w:trHeight w:hRule="exact" w:val="3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с. Майское Утро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126</w:t>
            </w:r>
          </w:p>
        </w:tc>
      </w:tr>
      <w:tr w:rsidR="003626B0" w:rsidRPr="003626B0" w:rsidTr="003626B0">
        <w:trPr>
          <w:trHeight w:hRule="exact" w:val="43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д. Малый Телек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1</w:t>
            </w:r>
          </w:p>
        </w:tc>
      </w:tr>
      <w:tr w:rsidR="003626B0" w:rsidRPr="003626B0" w:rsidTr="003626B0">
        <w:trPr>
          <w:trHeight w:hRule="exact" w:val="27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</w:rPr>
              <w:t>Средний размер частного домохозяйства,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26B0" w:rsidRPr="003626B0" w:rsidRDefault="003626B0" w:rsidP="003626B0">
            <w:pPr>
              <w:pStyle w:val="ConsPlusNonformat"/>
              <w:ind w:firstLine="708"/>
              <w:jc w:val="right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3626B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4</w:t>
            </w:r>
          </w:p>
        </w:tc>
      </w:tr>
    </w:tbl>
    <w:p w:rsidR="003626B0" w:rsidRPr="003626B0" w:rsidRDefault="003626B0" w:rsidP="003626B0">
      <w:pPr>
        <w:pStyle w:val="ConsPlusNonformat"/>
        <w:ind w:firstLine="708"/>
        <w:jc w:val="right"/>
        <w:rPr>
          <w:rFonts w:ascii="Times New Roman" w:hAnsi="Times New Roman" w:cs="Times New Roman"/>
          <w:sz w:val="18"/>
          <w:szCs w:val="18"/>
        </w:rPr>
      </w:pPr>
    </w:p>
    <w:p w:rsidR="009B79A1" w:rsidRDefault="009B79A1" w:rsidP="003626B0">
      <w:pPr>
        <w:pStyle w:val="ConsPlusNonformat"/>
        <w:ind w:firstLine="708"/>
        <w:jc w:val="right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br/>
      </w:r>
    </w:p>
    <w:p w:rsidR="009B79A1" w:rsidRPr="009B79A1" w:rsidRDefault="009B79A1" w:rsidP="009B79A1">
      <w:pPr>
        <w:keepNext/>
        <w:keepLines/>
        <w:spacing w:before="40" w:after="0" w:line="256" w:lineRule="auto"/>
        <w:ind w:left="2127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Ан</w:t>
      </w:r>
      <w:r w:rsidRPr="009B79A1">
        <w:rPr>
          <w:rFonts w:ascii="Times New Roman" w:eastAsia="Times New Roman" w:hAnsi="Times New Roman" w:cs="Times New Roman"/>
          <w:b/>
          <w:sz w:val="28"/>
          <w:szCs w:val="28"/>
        </w:rPr>
        <w:t>ализ развития социальной сферы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Объекты социальной инфраструктуры представлены учреждениями образования, здравоохранения, культуры.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9B79A1">
        <w:rPr>
          <w:rFonts w:ascii="Times New Roman" w:eastAsia="Calibri" w:hAnsi="Times New Roman" w:cs="Times New Roman"/>
          <w:b/>
          <w:sz w:val="28"/>
        </w:rPr>
        <w:t>1.</w:t>
      </w:r>
      <w:r w:rsidRPr="009B79A1">
        <w:rPr>
          <w:rFonts w:ascii="Times New Roman" w:eastAsia="Calibri" w:hAnsi="Times New Roman" w:cs="Times New Roman"/>
          <w:b/>
          <w:sz w:val="28"/>
        </w:rPr>
        <w:tab/>
        <w:t>Образование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Система образования представлена двумя учреждениями - муниципальным казенным образовательным учреждением Стахановская средняя общеобразовательная школа и муниципальным казённым дошкольным образовательным учреждением детский сад «Сказка».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 xml:space="preserve">Основная общеобразовательная школа имеет лицензию на </w:t>
      </w:r>
      <w:proofErr w:type="gramStart"/>
      <w:r w:rsidRPr="009B79A1">
        <w:rPr>
          <w:rFonts w:ascii="Times New Roman" w:eastAsia="Calibri" w:hAnsi="Times New Roman" w:cs="Times New Roman"/>
          <w:sz w:val="28"/>
        </w:rPr>
        <w:t>право ведения</w:t>
      </w:r>
      <w:proofErr w:type="gramEnd"/>
      <w:r w:rsidRPr="009B79A1">
        <w:rPr>
          <w:rFonts w:ascii="Times New Roman" w:eastAsia="Calibri" w:hAnsi="Times New Roman" w:cs="Times New Roman"/>
          <w:sz w:val="28"/>
        </w:rPr>
        <w:t xml:space="preserve"> образовательной деятельности, аттестацию и государственную аккредитацию. В 2019 году численность учителей в школе составила 23 человека. Среднегодовая численность обучающихся в 2019 году 98 человек. Школа славится своим качественным образованием и поэтому в школу привозят детей из других населенных пунктов.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9B79A1">
        <w:rPr>
          <w:rFonts w:ascii="Times New Roman" w:eastAsia="Calibri" w:hAnsi="Times New Roman" w:cs="Times New Roman"/>
          <w:sz w:val="28"/>
        </w:rPr>
        <w:t xml:space="preserve">В образовательном учреждении оборудованы 22 кабинета, в том числе компьютерный класс (имеется лаборантская), кабинеты физики, химии, биологии (имеются лаборантские); кабинеты технологии и музыки; административные: кабинет директора, учительская, а также имеются спортивный зал и служебные помещения: библиотека; столовая, моечная, гардероб. </w:t>
      </w:r>
      <w:proofErr w:type="gramEnd"/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 xml:space="preserve">Учреждение укомплектовано современным информационно-техническим оборудованием. 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 xml:space="preserve">Технические средства обучения представлены в компьютерном кабинете, начальных классах, кабинете английского языка, кабинете биологии, кабинете музыки. Для учебных целей в кабинетах используются телевизоры, видеомагнитофоны, компьютеры, </w:t>
      </w:r>
      <w:proofErr w:type="spellStart"/>
      <w:r w:rsidRPr="009B79A1">
        <w:rPr>
          <w:rFonts w:ascii="Times New Roman" w:eastAsia="Calibri" w:hAnsi="Times New Roman" w:cs="Times New Roman"/>
          <w:sz w:val="28"/>
        </w:rPr>
        <w:t>аудиомагнитафоны</w:t>
      </w:r>
      <w:proofErr w:type="spellEnd"/>
      <w:r w:rsidRPr="009B79A1">
        <w:rPr>
          <w:rFonts w:ascii="Times New Roman" w:eastAsia="Calibri" w:hAnsi="Times New Roman" w:cs="Times New Roman"/>
          <w:sz w:val="28"/>
        </w:rPr>
        <w:t xml:space="preserve">, копировальные аппараты. В кабинете трудов имеются швейные машины, в </w:t>
      </w:r>
      <w:r w:rsidRPr="009B79A1">
        <w:rPr>
          <w:rFonts w:ascii="Times New Roman" w:eastAsia="Calibri" w:hAnsi="Times New Roman" w:cs="Times New Roman"/>
          <w:sz w:val="28"/>
        </w:rPr>
        <w:lastRenderedPageBreak/>
        <w:t xml:space="preserve">кулинарии – холодильник, микроволновая печь, электрические плиты. Учебные кабинеты оснащены необходимой учебной мебелью и обеспечены учебным оборудованием, однако необходимо дальнейшее оснащение школы техническими средствами обучения (АРМ учителя, интерактивные доски, проекторы). 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На территории школы имеется межшкольный стадион и спортивно-игровой комплекс. Рядом со школой расположен пришкольный участок в 1,5 га, сад, спортивный городок, включая в себя футбольное поле, волейбольную и баскетбольную площадки, беговые дорожки и площадки для групповых занятий с детьми.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 xml:space="preserve">В школе созданы все условия для развития творческого потенциала учащихся, большое внимание уделяется </w:t>
      </w:r>
      <w:proofErr w:type="spellStart"/>
      <w:r w:rsidRPr="009B79A1">
        <w:rPr>
          <w:rFonts w:ascii="Times New Roman" w:eastAsia="Calibri" w:hAnsi="Times New Roman" w:cs="Times New Roman"/>
          <w:sz w:val="28"/>
        </w:rPr>
        <w:t>здоровьесберегающим</w:t>
      </w:r>
      <w:proofErr w:type="spellEnd"/>
      <w:r w:rsidRPr="009B79A1">
        <w:rPr>
          <w:rFonts w:ascii="Times New Roman" w:eastAsia="Calibri" w:hAnsi="Times New Roman" w:cs="Times New Roman"/>
          <w:sz w:val="28"/>
        </w:rPr>
        <w:t xml:space="preserve"> технологиям.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Муниципальное учреждение детский сад «Сказка» на 25 мест. В настоящее время его посещает 25 детей дошкольного возраста, имеется одна разновозрастная группа. Обеспеченность детей в возрасте 1-6 лет местами в учреждении дошкольного образования составляет 100 %.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28 детей получают дополнительное образование в СДК.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9B79A1">
        <w:rPr>
          <w:rFonts w:ascii="Times New Roman" w:eastAsia="Calibri" w:hAnsi="Times New Roman" w:cs="Times New Roman"/>
          <w:b/>
          <w:sz w:val="28"/>
        </w:rPr>
        <w:t>2. Здравоохранение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На территории сельсовета действует Стахановский фельдшерско-акушерский пункт. ФАП требуется капитальный ремонт.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На территории сельсовета действуют 1 аптечный пункт при ФАП.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3.</w:t>
      </w:r>
      <w:r w:rsidRPr="009B79A1">
        <w:rPr>
          <w:rFonts w:ascii="Times New Roman" w:eastAsia="Calibri" w:hAnsi="Times New Roman" w:cs="Times New Roman"/>
          <w:b/>
          <w:sz w:val="28"/>
        </w:rPr>
        <w:t>Культура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Основные направления деятельности в сфере культуры соответствуют задачам сохранения культурного потенциала и культурного наследия.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 xml:space="preserve">На территории сельсовета имеется сельский дом культуры и сельская библиотека. 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Количество книг и журналов библиотечного фонда 7242 единицы. В централизованной библиотечной системе число читателей составляет 140 человек. В библиотеке проводятся читательские конференции, встречи, беседы, книжные выставки, библиотечные уроки, тематические вечера. Всего за 2019 год проведено 76 мероприятий.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 xml:space="preserve">СДК </w:t>
      </w:r>
      <w:proofErr w:type="gramStart"/>
      <w:r w:rsidRPr="009B79A1">
        <w:rPr>
          <w:rFonts w:ascii="Times New Roman" w:eastAsia="Calibri" w:hAnsi="Times New Roman" w:cs="Times New Roman"/>
          <w:sz w:val="28"/>
        </w:rPr>
        <w:t>размещен</w:t>
      </w:r>
      <w:proofErr w:type="gramEnd"/>
      <w:r w:rsidRPr="009B79A1">
        <w:rPr>
          <w:rFonts w:ascii="Times New Roman" w:eastAsia="Calibri" w:hAnsi="Times New Roman" w:cs="Times New Roman"/>
          <w:sz w:val="28"/>
        </w:rPr>
        <w:t xml:space="preserve"> в одном здании с сельсоветом и библиотекой. В 2017 году сделан капитальный ремонт здания. СДК располагается в 5 помещениях, тренажерный зал размещен в подвальном помещении здания. В СДК для проведения различных мероприятий оборудован зрительный зал на 125 мест и сцена (в котором проводится также показ кинофильмов).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На базе СДК действуют 8 культурно-досуговых формирований, в которых заняты 98 жителей села: танцевальный; народные песни; вокальный; клуб для представителей старшего возраста; театральный кружок; футбольное объединение;  работает киноустановка.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В течение 2018-2019 года проводились различные мероприятия: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- проводы зимы (масленица) с катанием на конях и со скачками;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lastRenderedPageBreak/>
        <w:t>- юбилей села 95 лет;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- новый год;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- пожилого человека;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- матери;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- 8 марта и 23 февраля;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- 9 мая с участием бессмертного полка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- и другие концерты и празднования.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Численность посетителей на платных мероприятиях учреждений культурно-досугового типа составляет в среднем 60 человек.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В селе Майское Утро установлен памятник в честь жителей поселения, погибших на фронтах в годы Великой Отечественной войны 1941-1945 гг., являющийся объектом культурного наследия.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В 2019 году жители села возвели часовню своими руками.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 xml:space="preserve">Основным достоянием территории является живописная первозданная природа с разного типа природными объектами (горы, реки, тайга, степь). 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 xml:space="preserve">Особенностью сельсовета и района в целом является его отдаленность от культурных центров, что, с одной стороны, вызвало культурную изоляцию, а с другой стороны позволило сохранить природу в ее первозданном виде и самобытный уклад жизни местного населения. </w:t>
      </w:r>
    </w:p>
    <w:p w:rsidR="009B79A1" w:rsidRPr="009B79A1" w:rsidRDefault="009B79A1" w:rsidP="009B79A1">
      <w:pPr>
        <w:keepNext/>
        <w:widowControl w:val="0"/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 xml:space="preserve">Культурные и природные богатства делают Майский сельсовет Идринского района перспективной территорией для развития разного рода туризма: экскурсионного, экстремального, экологического. </w:t>
      </w:r>
    </w:p>
    <w:p w:rsidR="009B79A1" w:rsidRPr="009B79A1" w:rsidRDefault="009B79A1" w:rsidP="009B79A1">
      <w:pPr>
        <w:keepNext/>
        <w:widowControl w:val="0"/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 xml:space="preserve">Основной проблемой сельсовета является удаленность района и как следствие - культурная стагнация и отсутствие средств позиционирования на уровне края, страны. 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4.</w:t>
      </w:r>
      <w:r w:rsidRPr="009B79A1">
        <w:rPr>
          <w:rFonts w:ascii="Times New Roman" w:eastAsia="Calibri" w:hAnsi="Times New Roman" w:cs="Times New Roman"/>
          <w:b/>
          <w:sz w:val="28"/>
        </w:rPr>
        <w:t>Социальная защита населения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Социальная защита населения - это комплекс экономических, социальных и правовых мер, обеспечивающих всем гражданам равные возможности для поддержания определенного уровня жизни.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Муниципальное образование Майский сельсовет сохраняет средний уровень обеспеченности населения социальными услугами учреждениями социальной сферы и бытового обслуживания.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9B79A1">
        <w:rPr>
          <w:rFonts w:ascii="Times New Roman" w:eastAsia="Calibri" w:hAnsi="Times New Roman" w:cs="Times New Roman"/>
          <w:sz w:val="28"/>
        </w:rPr>
        <w:t>Учреждения, представляющие социальную защиту находятся</w:t>
      </w:r>
      <w:proofErr w:type="gramEnd"/>
      <w:r w:rsidRPr="009B79A1">
        <w:rPr>
          <w:rFonts w:ascii="Times New Roman" w:eastAsia="Calibri" w:hAnsi="Times New Roman" w:cs="Times New Roman"/>
          <w:sz w:val="28"/>
        </w:rPr>
        <w:t xml:space="preserve"> на территории районного центра в селе </w:t>
      </w:r>
      <w:proofErr w:type="spellStart"/>
      <w:r w:rsidRPr="009B79A1">
        <w:rPr>
          <w:rFonts w:ascii="Times New Roman" w:eastAsia="Calibri" w:hAnsi="Times New Roman" w:cs="Times New Roman"/>
          <w:sz w:val="28"/>
        </w:rPr>
        <w:t>Идринском</w:t>
      </w:r>
      <w:proofErr w:type="spellEnd"/>
      <w:r w:rsidRPr="009B79A1">
        <w:rPr>
          <w:rFonts w:ascii="Times New Roman" w:eastAsia="Calibri" w:hAnsi="Times New Roman" w:cs="Times New Roman"/>
          <w:sz w:val="28"/>
        </w:rPr>
        <w:t>, это Управление социальной защиты населения, Муниципальное бюджетное учреждение «Комплексный центр социального обслуживания населения Идринского района», Краевое государственное учреждение Центр социальной помощи семье и детям «Идринский». На территории сельсовета учреждений соцзащиты нет, но есть 1 социальный работник, который обслуживает нуждающихся в социальной помощи.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 xml:space="preserve">Ключевыми направлениями в сфере социальной политики сельсовета являются сохранение минимальных социальных гарантий, предоставление </w:t>
      </w:r>
      <w:r w:rsidRPr="009B79A1">
        <w:rPr>
          <w:rFonts w:ascii="Times New Roman" w:eastAsia="Calibri" w:hAnsi="Times New Roman" w:cs="Times New Roman"/>
          <w:sz w:val="28"/>
        </w:rPr>
        <w:lastRenderedPageBreak/>
        <w:t>гражданам льгот, субсидий, социальная помощь детям-инвалидам, помощь малообеспеченным гражданам, людям пожилого возраста.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Более 80 жителей сельсовета пользуются различными льготами. На территории сельсовета проживает 10 инвалидов, в том числе 3 инвалидов с детства, 14 многодетных семей, участников боевых действий - 2, тружеников тыла - 3, реабилитированных - 4, ветеранов труда - 2 чел.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Оказывается содействие в выделении путевок в оздоровительные лагеря в период летних и зимних каникул для детей из многодетных семей, детям инвалидам. В 2019 году 4 ребенка отдыхали в летних оздоровительных лагерях.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В 2019 году были организованы и проведены праздники - День Защитника отечества, День Победы, День пожилого человека, Международный день инвалида и др.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5.</w:t>
      </w:r>
      <w:r w:rsidRPr="009B79A1">
        <w:rPr>
          <w:rFonts w:ascii="Times New Roman" w:eastAsia="Calibri" w:hAnsi="Times New Roman" w:cs="Times New Roman"/>
          <w:b/>
          <w:sz w:val="28"/>
        </w:rPr>
        <w:t>Молодежная политика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Молодежная политика направлена на выполнение мероприятий по утверждению в сознании молодежи патриотических ценностей, взглядов, убеждений, повышение престижа государственной военной службы, решение проблем молодежи и молодых семей, проведение оздоровительных компаний детей, формирование здорового образа жизни.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С целью организации досуга молодежи, занятости подростков: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- МБУК «СДК с. Майское Утро» проводит дискотеки, организовывает торжественные мероприятия, концерты, игровые программы, тематические вечера, работают кружки и студии, в которых молодежь принимает активное участие;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- работают спортивные кружки и секции при СДК и в школе;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- работают декоративно-прикладные, танцевальный, вокальный и театральный кружки. Численность участников в клубных формированиях составило 35 человек.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6. </w:t>
      </w:r>
      <w:r w:rsidRPr="009B79A1">
        <w:rPr>
          <w:rFonts w:ascii="Times New Roman" w:eastAsia="Calibri" w:hAnsi="Times New Roman" w:cs="Times New Roman"/>
          <w:b/>
          <w:sz w:val="28"/>
        </w:rPr>
        <w:t>Физкультура и спорт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Развитие материальной базы и инфраструктуры спорта, особенно детского, требует поддержки на краевом уровне.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Тренажёрный зал для всех категорий населения расположен в СДК.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В спортзале Стахановской средней общеобразовательной школы проходят занятия ФСК «Олимпийца» волейболом, также на стадионе школы ежегодно проходит Лыжня России, в которой принимают активное участие все желающие.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 xml:space="preserve">За 2019 год проведено 22 физкультурно-оздоровительных и спортивно-массовых мероприятия; численность населения, систематически занимающегося физкультурой и спортом, </w:t>
      </w:r>
      <w:proofErr w:type="gramStart"/>
      <w:r w:rsidRPr="009B79A1">
        <w:rPr>
          <w:rFonts w:ascii="Times New Roman" w:eastAsia="Calibri" w:hAnsi="Times New Roman" w:cs="Times New Roman"/>
          <w:sz w:val="28"/>
        </w:rPr>
        <w:t>на конец</w:t>
      </w:r>
      <w:proofErr w:type="gramEnd"/>
      <w:r w:rsidRPr="009B79A1">
        <w:rPr>
          <w:rFonts w:ascii="Times New Roman" w:eastAsia="Calibri" w:hAnsi="Times New Roman" w:cs="Times New Roman"/>
          <w:sz w:val="28"/>
        </w:rPr>
        <w:t xml:space="preserve"> 2019 года составило 55 человек.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7.</w:t>
      </w:r>
      <w:r w:rsidRPr="009B79A1">
        <w:rPr>
          <w:rFonts w:ascii="Times New Roman" w:eastAsia="Calibri" w:hAnsi="Times New Roman" w:cs="Times New Roman"/>
          <w:b/>
          <w:sz w:val="28"/>
        </w:rPr>
        <w:t>Занятость населения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lastRenderedPageBreak/>
        <w:t xml:space="preserve">По данным 2019 года население в трудоспособном возрасте составляет 230 человек или 58,5 % от общей численности населения. Численность не занятых трудовой деятельностью граждан 23 человека или 10% </w:t>
      </w:r>
      <w:proofErr w:type="gramStart"/>
      <w:r w:rsidRPr="009B79A1">
        <w:rPr>
          <w:rFonts w:ascii="Times New Roman" w:eastAsia="Calibri" w:hAnsi="Times New Roman" w:cs="Times New Roman"/>
          <w:sz w:val="28"/>
        </w:rPr>
        <w:t>от</w:t>
      </w:r>
      <w:proofErr w:type="gramEnd"/>
      <w:r w:rsidRPr="009B79A1">
        <w:rPr>
          <w:rFonts w:ascii="Times New Roman" w:eastAsia="Calibri" w:hAnsi="Times New Roman" w:cs="Times New Roman"/>
          <w:sz w:val="28"/>
        </w:rPr>
        <w:t xml:space="preserve"> трудоспособных.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 xml:space="preserve">Всего среднегодовая численность занятых в экономике Майского сельсовета в 2019 году составила 265 человек, из них 49 человека работают в организациях бюджетной сферы, 55 человек в частном секторе (почти все в ООО «Ирина»), 3 человека заняты в </w:t>
      </w:r>
      <w:proofErr w:type="gramStart"/>
      <w:r w:rsidRPr="009B79A1">
        <w:rPr>
          <w:rFonts w:ascii="Times New Roman" w:eastAsia="Calibri" w:hAnsi="Times New Roman" w:cs="Times New Roman"/>
          <w:sz w:val="28"/>
        </w:rPr>
        <w:t>К(</w:t>
      </w:r>
      <w:proofErr w:type="gramEnd"/>
      <w:r w:rsidRPr="009B79A1">
        <w:rPr>
          <w:rFonts w:ascii="Times New Roman" w:eastAsia="Calibri" w:hAnsi="Times New Roman" w:cs="Times New Roman"/>
          <w:sz w:val="28"/>
        </w:rPr>
        <w:t>Ф)Х, 3 человека осуществляют деятельность в качестве индивидуальных предпринимателей без образования юридического лица, 127 личных подсобных хозяйств.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Численность лиц в трудоспособном возрасте, не занятых трудовой деятельностью и учебой в 2019 году составила 23 человека.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 xml:space="preserve">А также в бюджетной сфере (образование, здравоохранение, культура, органы управления) заняты 49 человек; в сельском хозяйстве занято 211 человек; в связи 1 человек (почтальон), 24 человека работает </w:t>
      </w:r>
      <w:proofErr w:type="gramStart"/>
      <w:r w:rsidRPr="009B79A1">
        <w:rPr>
          <w:rFonts w:ascii="Times New Roman" w:eastAsia="Calibri" w:hAnsi="Times New Roman" w:cs="Times New Roman"/>
          <w:sz w:val="28"/>
        </w:rPr>
        <w:t>в</w:t>
      </w:r>
      <w:proofErr w:type="gramEnd"/>
      <w:r w:rsidRPr="009B79A1">
        <w:rPr>
          <w:rFonts w:ascii="Times New Roman" w:eastAsia="Calibri" w:hAnsi="Times New Roman" w:cs="Times New Roman"/>
          <w:sz w:val="28"/>
        </w:rPr>
        <w:t xml:space="preserve"> с. </w:t>
      </w:r>
      <w:proofErr w:type="spellStart"/>
      <w:r w:rsidRPr="009B79A1">
        <w:rPr>
          <w:rFonts w:ascii="Times New Roman" w:eastAsia="Calibri" w:hAnsi="Times New Roman" w:cs="Times New Roman"/>
          <w:sz w:val="28"/>
        </w:rPr>
        <w:t>Идринское</w:t>
      </w:r>
      <w:proofErr w:type="spellEnd"/>
      <w:r w:rsidRPr="009B79A1">
        <w:rPr>
          <w:rFonts w:ascii="Times New Roman" w:eastAsia="Calibri" w:hAnsi="Times New Roman" w:cs="Times New Roman"/>
          <w:sz w:val="28"/>
        </w:rPr>
        <w:t>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Численность ищущих работу и зарегистрированных в службе занятости в качестве безработных граждан в 2019 году составило 4 человека. Уровень зарегистрированной безработицы (к трудоспособному населению в трудоспособном возрасте) 1,7 %.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Численность трудовых ресурсов на 31.12.2018 г. (Трудовые ресурсы = трудоспособное население (женщины от 16 до 54 лет; мужчина от 16 до 59 лет) + пенсионеры по возрасту старше трудоспособного и работающие  - пенсионеры в трудоспособном возрасте, неработающие - инвалиды 1,2 группы в трудоспособном возрасте, неработающие) составляла 261 человек.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9B79A1" w:rsidRPr="009B79A1" w:rsidRDefault="009B79A1" w:rsidP="009B79A1">
      <w:pPr>
        <w:spacing w:after="0" w:line="25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79A1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</w:t>
      </w:r>
      <w:r w:rsidR="00FD4B87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                                          </w:t>
      </w:r>
      <w:r w:rsidRPr="009B79A1">
        <w:rPr>
          <w:rFonts w:ascii="Times New Roman" w:eastAsia="Calibri" w:hAnsi="Times New Roman" w:cs="Times New Roman"/>
          <w:b/>
          <w:sz w:val="28"/>
          <w:szCs w:val="28"/>
        </w:rPr>
        <w:t>Анализ развития экономики</w:t>
      </w:r>
    </w:p>
    <w:p w:rsidR="009B79A1" w:rsidRPr="009B79A1" w:rsidRDefault="009B79A1" w:rsidP="009B79A1">
      <w:pPr>
        <w:spacing w:after="0" w:line="256" w:lineRule="auto"/>
        <w:ind w:firstLine="567"/>
        <w:rPr>
          <w:rFonts w:ascii="Times New Roman" w:eastAsia="Calibri" w:hAnsi="Times New Roman" w:cs="Times New Roman"/>
          <w:b/>
          <w:sz w:val="28"/>
        </w:rPr>
      </w:pPr>
      <w:r w:rsidRPr="009B79A1">
        <w:rPr>
          <w:rFonts w:ascii="Times New Roman" w:eastAsia="Calibri" w:hAnsi="Times New Roman" w:cs="Times New Roman"/>
          <w:b/>
          <w:sz w:val="28"/>
        </w:rPr>
        <w:t>1. Развитие промышленных предприятий и потребительского рынка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Одной из важнейших отраслей в реальном секторе экономики является ООО «Ирина» - крупный сельхозпроизводитель в Красноярском крае, которое формирует социально-экономический потенциал сельсовета. Основные продукты производства зерновые и масленичные культуры, крупный рогатый скот Герефордской породы (племенной репродуктор по разведению КРС герефордской породы с 2013 года). В нем занята значительная часть экономически активного населения.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ООО «Ирина» является основным налогоплательщиком бюджета сельсовета, является одним из флагманов промышленности Красноярского края и основным рабочим местом жителей Майского Утра.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На территории поселения также расположены 4 крестьянско-фермерских хозяйств и 127 ЛПХ. Основная специализаци</w:t>
      </w:r>
      <w:proofErr w:type="gramStart"/>
      <w:r w:rsidRPr="009B79A1">
        <w:rPr>
          <w:rFonts w:ascii="Times New Roman" w:eastAsia="Calibri" w:hAnsi="Times New Roman" w:cs="Times New Roman"/>
          <w:sz w:val="28"/>
        </w:rPr>
        <w:t>я-</w:t>
      </w:r>
      <w:proofErr w:type="gramEnd"/>
      <w:r w:rsidRPr="009B79A1">
        <w:rPr>
          <w:rFonts w:ascii="Times New Roman" w:eastAsia="Calibri" w:hAnsi="Times New Roman" w:cs="Times New Roman"/>
          <w:sz w:val="28"/>
        </w:rPr>
        <w:t xml:space="preserve"> выращивание зерновых культур и производство продукции животноводства (все ЛПХ </w:t>
      </w:r>
      <w:r w:rsidRPr="009B79A1">
        <w:rPr>
          <w:rFonts w:ascii="Times New Roman" w:eastAsia="Calibri" w:hAnsi="Times New Roman" w:cs="Times New Roman"/>
          <w:sz w:val="28"/>
        </w:rPr>
        <w:lastRenderedPageBreak/>
        <w:t>производят и сдают в кооператив молоко). Поголовье крупного рогатого скота и лошадей сосредоточено на частном производстве ООО «Ирина» 2000 головы племенного КРС, 280 голов лошадей, более 10 тыс. га посевных площадей, занятых зерновыми.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 xml:space="preserve">Крестьянское фермерское хозяйство </w:t>
      </w:r>
      <w:proofErr w:type="spellStart"/>
      <w:r w:rsidRPr="009B79A1">
        <w:rPr>
          <w:rFonts w:ascii="Times New Roman" w:eastAsia="Calibri" w:hAnsi="Times New Roman" w:cs="Times New Roman"/>
          <w:sz w:val="28"/>
        </w:rPr>
        <w:t>Костькина</w:t>
      </w:r>
      <w:proofErr w:type="spellEnd"/>
      <w:r w:rsidRPr="009B79A1">
        <w:rPr>
          <w:rFonts w:ascii="Times New Roman" w:eastAsia="Calibri" w:hAnsi="Times New Roman" w:cs="Times New Roman"/>
          <w:sz w:val="28"/>
        </w:rPr>
        <w:t xml:space="preserve"> В.А., является </w:t>
      </w:r>
      <w:proofErr w:type="spellStart"/>
      <w:r w:rsidRPr="009B79A1">
        <w:rPr>
          <w:rFonts w:ascii="Times New Roman" w:eastAsia="Calibri" w:hAnsi="Times New Roman" w:cs="Times New Roman"/>
          <w:sz w:val="28"/>
        </w:rPr>
        <w:t>грантополучателем</w:t>
      </w:r>
      <w:proofErr w:type="spellEnd"/>
      <w:r w:rsidRPr="009B79A1">
        <w:rPr>
          <w:rFonts w:ascii="Times New Roman" w:eastAsia="Calibri" w:hAnsi="Times New Roman" w:cs="Times New Roman"/>
          <w:sz w:val="28"/>
        </w:rPr>
        <w:t xml:space="preserve"> по программе Министерства сельского хозяйства и торговли Красноярского края, занимается разведением КРС и растениеводством (площадь земельного участка – 66,3 га).</w:t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6658"/>
        <w:gridCol w:w="1134"/>
        <w:gridCol w:w="1134"/>
        <w:gridCol w:w="992"/>
      </w:tblGrid>
      <w:tr w:rsidR="009B79A1" w:rsidRPr="009B79A1" w:rsidTr="009B79A1">
        <w:trPr>
          <w:trHeight w:val="3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 по ЛПХ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 г.</w:t>
            </w:r>
          </w:p>
        </w:tc>
      </w:tr>
      <w:tr w:rsidR="009B79A1" w:rsidRPr="009B79A1" w:rsidTr="009B79A1">
        <w:trPr>
          <w:trHeight w:val="3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9B79A1" w:rsidRPr="009B79A1" w:rsidTr="009B79A1">
        <w:trPr>
          <w:trHeight w:val="3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личных подсобных хозяйств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127</w:t>
            </w:r>
          </w:p>
        </w:tc>
      </w:tr>
      <w:tr w:rsidR="009B79A1" w:rsidRPr="009B79A1" w:rsidTr="009B79A1">
        <w:trPr>
          <w:trHeight w:val="315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сельскохозяйственных животных в ЛПХ: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56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B79A1" w:rsidRPr="009B79A1" w:rsidTr="009B79A1">
        <w:trPr>
          <w:trHeight w:val="315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</w:tr>
      <w:tr w:rsidR="009B79A1" w:rsidRPr="009B79A1" w:rsidTr="009B79A1">
        <w:trPr>
          <w:trHeight w:val="315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коровы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</w:tr>
      <w:tr w:rsidR="009B79A1" w:rsidRPr="009B79A1" w:rsidTr="009B79A1">
        <w:trPr>
          <w:trHeight w:val="315"/>
        </w:trPr>
        <w:tc>
          <w:tcPr>
            <w:tcW w:w="6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</w:tr>
      <w:tr w:rsidR="009B79A1" w:rsidRPr="009B79A1" w:rsidTr="009B79A1">
        <w:trPr>
          <w:trHeight w:val="3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Овцы и козы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</w:tr>
      <w:tr w:rsidR="009B79A1" w:rsidRPr="009B79A1" w:rsidTr="009B79A1">
        <w:trPr>
          <w:trHeight w:val="3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Птица всех возрастов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</w:tr>
      <w:tr w:rsidR="009B79A1" w:rsidRPr="009B79A1" w:rsidTr="009B79A1">
        <w:trPr>
          <w:trHeight w:val="3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Лошади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9B79A1" w:rsidRPr="009B79A1" w:rsidTr="009B79A1">
        <w:trPr>
          <w:trHeight w:val="315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Пчелосемьи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9A1" w:rsidRPr="009B79A1" w:rsidRDefault="009B79A1" w:rsidP="009B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</w:tbl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На территории сельсовета нет заброшенных и необрабатываемых земель сельскохозяйственного назначения.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B79A1">
        <w:rPr>
          <w:rFonts w:ascii="Times New Roman" w:eastAsia="Calibri" w:hAnsi="Times New Roman" w:cs="Times New Roman"/>
          <w:sz w:val="28"/>
        </w:rPr>
        <w:t>Малое предпринимательство представлено 3 индивидуальными предпринимателями.</w:t>
      </w:r>
    </w:p>
    <w:p w:rsidR="009B79A1" w:rsidRPr="009B79A1" w:rsidRDefault="009B79A1" w:rsidP="009B79A1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9B79A1">
        <w:rPr>
          <w:rFonts w:ascii="Times New Roman" w:eastAsia="Calibri" w:hAnsi="Times New Roman" w:cs="Times New Roman"/>
          <w:sz w:val="28"/>
        </w:rPr>
        <w:t>На территории села функционируют три магазина: магазин «Диана» - ИП «Денисенко»; магазин «Татьяна» - ИП «Милкина»; магазин «24 часа» - ИП «</w:t>
      </w:r>
      <w:proofErr w:type="spellStart"/>
      <w:r w:rsidRPr="009B79A1">
        <w:rPr>
          <w:rFonts w:ascii="Times New Roman" w:eastAsia="Calibri" w:hAnsi="Times New Roman" w:cs="Times New Roman"/>
          <w:sz w:val="28"/>
        </w:rPr>
        <w:t>Нелюбин</w:t>
      </w:r>
      <w:proofErr w:type="spellEnd"/>
      <w:r w:rsidRPr="009B79A1">
        <w:rPr>
          <w:rFonts w:ascii="Times New Roman" w:eastAsia="Calibri" w:hAnsi="Times New Roman" w:cs="Times New Roman"/>
          <w:sz w:val="28"/>
        </w:rPr>
        <w:t>».</w:t>
      </w:r>
      <w:proofErr w:type="gramEnd"/>
      <w:r w:rsidRPr="009B79A1">
        <w:rPr>
          <w:rFonts w:ascii="Times New Roman" w:eastAsia="Calibri" w:hAnsi="Times New Roman" w:cs="Times New Roman"/>
          <w:sz w:val="28"/>
        </w:rPr>
        <w:t xml:space="preserve"> Общая площадь торговых залов магазинов 72,8 </w:t>
      </w:r>
      <w:proofErr w:type="spellStart"/>
      <w:r w:rsidRPr="009B79A1">
        <w:rPr>
          <w:rFonts w:ascii="Times New Roman" w:eastAsia="Calibri" w:hAnsi="Times New Roman" w:cs="Times New Roman"/>
          <w:sz w:val="28"/>
        </w:rPr>
        <w:t>кв.м</w:t>
      </w:r>
      <w:proofErr w:type="spellEnd"/>
      <w:r w:rsidRPr="009B79A1">
        <w:rPr>
          <w:rFonts w:ascii="Times New Roman" w:eastAsia="Calibri" w:hAnsi="Times New Roman" w:cs="Times New Roman"/>
          <w:sz w:val="28"/>
        </w:rPr>
        <w:t xml:space="preserve">. Магазины торгуют смешанными товарами (продовольственными и промышленными). Крупную бытовую технику: стиральные машины, холодильники, газовые и электрические печи, </w:t>
      </w:r>
      <w:proofErr w:type="spellStart"/>
      <w:r w:rsidRPr="009B79A1">
        <w:rPr>
          <w:rFonts w:ascii="Times New Roman" w:eastAsia="Calibri" w:hAnsi="Times New Roman" w:cs="Times New Roman"/>
          <w:sz w:val="28"/>
        </w:rPr>
        <w:t>телерадиоаппаратуру</w:t>
      </w:r>
      <w:proofErr w:type="spellEnd"/>
      <w:r w:rsidRPr="009B79A1">
        <w:rPr>
          <w:rFonts w:ascii="Times New Roman" w:eastAsia="Calibri" w:hAnsi="Times New Roman" w:cs="Times New Roman"/>
          <w:sz w:val="28"/>
        </w:rPr>
        <w:t xml:space="preserve"> и мебель население покупает за пределами поселения. Малогабаритную бытовую технику, одежду и обувь можно приобрести прямо в селе.</w:t>
      </w:r>
    </w:p>
    <w:p w:rsidR="00F54738" w:rsidRPr="00F54738" w:rsidRDefault="00F54738" w:rsidP="0097161E">
      <w:pPr>
        <w:pStyle w:val="ConsPlusNonformat"/>
        <w:ind w:firstLine="708"/>
        <w:rPr>
          <w:rFonts w:ascii="Times New Roman" w:hAnsi="Times New Roman" w:cs="Times New Roman"/>
          <w:sz w:val="32"/>
          <w:szCs w:val="32"/>
        </w:rPr>
      </w:pPr>
    </w:p>
    <w:p w:rsidR="00354658" w:rsidRPr="00354658" w:rsidRDefault="00354658" w:rsidP="00354658">
      <w:pPr>
        <w:pStyle w:val="2"/>
        <w:spacing w:before="40" w:line="256" w:lineRule="auto"/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                      </w:t>
      </w:r>
      <w:r w:rsidRPr="00354658"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  <w:t>Анализ сильных и слабых сторон сельсовета</w:t>
      </w:r>
    </w:p>
    <w:p w:rsidR="00354658" w:rsidRPr="00354658" w:rsidRDefault="00354658" w:rsidP="0035465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54658">
        <w:rPr>
          <w:rFonts w:ascii="Times New Roman" w:eastAsia="Calibri" w:hAnsi="Times New Roman" w:cs="Times New Roman"/>
          <w:sz w:val="28"/>
        </w:rPr>
        <w:t>Проведенный анализ социально-экономического развития Майского сельсовета за период 2018-2019 годы:</w:t>
      </w:r>
    </w:p>
    <w:p w:rsidR="00354658" w:rsidRPr="00354658" w:rsidRDefault="00354658" w:rsidP="0035465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54658">
        <w:rPr>
          <w:rFonts w:ascii="Times New Roman" w:eastAsia="Calibri" w:hAnsi="Times New Roman" w:cs="Times New Roman"/>
          <w:sz w:val="28"/>
        </w:rPr>
        <w:t>1) выявил, что сильными сторонами сельсовета, определяющими его конкурентные преимущества, являются:</w:t>
      </w:r>
    </w:p>
    <w:p w:rsidR="00354658" w:rsidRPr="00354658" w:rsidRDefault="00354658" w:rsidP="0035465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54658">
        <w:rPr>
          <w:rFonts w:ascii="Times New Roman" w:eastAsia="Calibri" w:hAnsi="Times New Roman" w:cs="Times New Roman"/>
          <w:sz w:val="28"/>
        </w:rPr>
        <w:t>- достаточно мощная промышленность (предприятие сферы АПК ООО «Ирина», лидирующее по краю),</w:t>
      </w:r>
    </w:p>
    <w:p w:rsidR="00354658" w:rsidRPr="00354658" w:rsidRDefault="00354658" w:rsidP="0035465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54658">
        <w:rPr>
          <w:rFonts w:ascii="Times New Roman" w:eastAsia="Calibri" w:hAnsi="Times New Roman" w:cs="Times New Roman"/>
          <w:sz w:val="28"/>
        </w:rPr>
        <w:t>- сравнительно высокий потенциал развития села в виде ЛПХ;</w:t>
      </w:r>
    </w:p>
    <w:p w:rsidR="00354658" w:rsidRPr="00354658" w:rsidRDefault="00354658" w:rsidP="0035465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54658">
        <w:rPr>
          <w:rFonts w:ascii="Times New Roman" w:eastAsia="Calibri" w:hAnsi="Times New Roman" w:cs="Times New Roman"/>
          <w:sz w:val="28"/>
        </w:rPr>
        <w:lastRenderedPageBreak/>
        <w:t>- качественное образование на уровне средней общеобразовательной школы;</w:t>
      </w:r>
    </w:p>
    <w:p w:rsidR="00354658" w:rsidRPr="00354658" w:rsidRDefault="00354658" w:rsidP="0035465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54658">
        <w:rPr>
          <w:rFonts w:ascii="Times New Roman" w:eastAsia="Calibri" w:hAnsi="Times New Roman" w:cs="Times New Roman"/>
          <w:sz w:val="28"/>
        </w:rPr>
        <w:t>- стабильное социально-политическое положение.</w:t>
      </w:r>
    </w:p>
    <w:p w:rsidR="00354658" w:rsidRPr="00354658" w:rsidRDefault="00354658" w:rsidP="0035465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54658">
        <w:rPr>
          <w:rFonts w:ascii="Times New Roman" w:eastAsia="Calibri" w:hAnsi="Times New Roman" w:cs="Times New Roman"/>
          <w:sz w:val="28"/>
        </w:rPr>
        <w:t>2) определил существующие внутренние угрозы для социально-экономического развития сельсовета:</w:t>
      </w:r>
    </w:p>
    <w:p w:rsidR="00354658" w:rsidRPr="00354658" w:rsidRDefault="00354658" w:rsidP="0035465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54658">
        <w:rPr>
          <w:rFonts w:ascii="Times New Roman" w:eastAsia="Calibri" w:hAnsi="Times New Roman" w:cs="Times New Roman"/>
          <w:sz w:val="28"/>
        </w:rPr>
        <w:t>- износ материально-технической базы, дефицит инвестиционных ресурсов;</w:t>
      </w:r>
    </w:p>
    <w:p w:rsidR="00354658" w:rsidRPr="00354658" w:rsidRDefault="00354658" w:rsidP="0035465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54658">
        <w:rPr>
          <w:rFonts w:ascii="Times New Roman" w:eastAsia="Calibri" w:hAnsi="Times New Roman" w:cs="Times New Roman"/>
          <w:sz w:val="28"/>
        </w:rPr>
        <w:t>- низкие доходы основной массы жителей, дефицит высокооплачиваемых рабочих мест;</w:t>
      </w:r>
    </w:p>
    <w:p w:rsidR="00354658" w:rsidRPr="00354658" w:rsidRDefault="00354658" w:rsidP="0035465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54658">
        <w:rPr>
          <w:rFonts w:ascii="Times New Roman" w:eastAsia="Calibri" w:hAnsi="Times New Roman" w:cs="Times New Roman"/>
          <w:sz w:val="28"/>
        </w:rPr>
        <w:t>- высокая степень износа инфраструктуры;</w:t>
      </w:r>
    </w:p>
    <w:p w:rsidR="00354658" w:rsidRPr="00354658" w:rsidRDefault="00354658" w:rsidP="0035465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54658">
        <w:rPr>
          <w:rFonts w:ascii="Times New Roman" w:eastAsia="Calibri" w:hAnsi="Times New Roman" w:cs="Times New Roman"/>
          <w:sz w:val="28"/>
        </w:rPr>
        <w:t>- недостаточное количество земли для развития ИЖС;</w:t>
      </w:r>
    </w:p>
    <w:p w:rsidR="00354658" w:rsidRPr="00354658" w:rsidRDefault="00354658" w:rsidP="0035465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54658">
        <w:rPr>
          <w:rFonts w:ascii="Times New Roman" w:eastAsia="Calibri" w:hAnsi="Times New Roman" w:cs="Times New Roman"/>
          <w:sz w:val="28"/>
        </w:rPr>
        <w:t>- несоответствие бюджетных возможностей потребностям модернизации поселковой среды.</w:t>
      </w:r>
    </w:p>
    <w:p w:rsidR="00354658" w:rsidRPr="00354658" w:rsidRDefault="00354658" w:rsidP="00354658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354658">
        <w:rPr>
          <w:rFonts w:ascii="Times New Roman" w:eastAsia="Calibri" w:hAnsi="Times New Roman" w:cs="Times New Roman"/>
          <w:b/>
          <w:sz w:val="28"/>
        </w:rPr>
        <w:t>Анализ Майского сельсовета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28"/>
        <w:gridCol w:w="4858"/>
      </w:tblGrid>
      <w:tr w:rsidR="00354658" w:rsidRPr="00354658" w:rsidTr="00354658">
        <w:trPr>
          <w:trHeight w:hRule="exact" w:val="213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4658" w:rsidRPr="00354658" w:rsidRDefault="00354658" w:rsidP="00354658">
            <w:pPr>
              <w:spacing w:after="0" w:line="23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Arial" w:eastAsia="Arial" w:hAnsi="Arial" w:cs="Times New Roman"/>
                <w:b/>
                <w:bCs/>
                <w:i/>
                <w:iCs/>
                <w:color w:val="000000"/>
                <w:szCs w:val="23"/>
                <w:lang w:eastAsia="ru-RU" w:bidi="ru-RU"/>
              </w:rPr>
              <w:t>Сильные стороны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4658" w:rsidRPr="00354658" w:rsidRDefault="00354658" w:rsidP="00354658">
            <w:pPr>
              <w:spacing w:after="0" w:line="230" w:lineRule="exact"/>
              <w:ind w:left="160"/>
              <w:jc w:val="center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Arial" w:eastAsia="Arial" w:hAnsi="Arial" w:cs="Times New Roman"/>
                <w:b/>
                <w:bCs/>
                <w:i/>
                <w:iCs/>
                <w:color w:val="000000"/>
                <w:szCs w:val="23"/>
                <w:lang w:eastAsia="ru-RU" w:bidi="ru-RU"/>
              </w:rPr>
              <w:t>Слабые стороны</w:t>
            </w:r>
          </w:p>
        </w:tc>
      </w:tr>
      <w:tr w:rsidR="00354658" w:rsidRPr="00354658" w:rsidTr="00354658">
        <w:trPr>
          <w:trHeight w:hRule="exact" w:val="331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4658" w:rsidRPr="00354658" w:rsidRDefault="00354658" w:rsidP="00354658">
            <w:pPr>
              <w:spacing w:after="0" w:line="240" w:lineRule="exact"/>
              <w:ind w:left="30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</w:rPr>
              <w:t>- мощная промышленность АПК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4658" w:rsidRPr="00354658" w:rsidRDefault="00354658" w:rsidP="00354658">
            <w:pPr>
              <w:spacing w:after="0" w:line="240" w:lineRule="exact"/>
              <w:ind w:left="16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- несбалансированность спроса и</w:t>
            </w:r>
          </w:p>
        </w:tc>
      </w:tr>
      <w:tr w:rsidR="00354658" w:rsidRPr="00354658" w:rsidTr="00354658">
        <w:trPr>
          <w:trHeight w:hRule="exact" w:val="250"/>
        </w:trPr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4658" w:rsidRPr="00354658" w:rsidRDefault="00354658" w:rsidP="00354658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</w:rPr>
              <w:t>- сравнительно высокий потенциал развития села в виде ЛПХ</w:t>
            </w:r>
          </w:p>
        </w:tc>
        <w:tc>
          <w:tcPr>
            <w:tcW w:w="4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4658" w:rsidRPr="00354658" w:rsidRDefault="00354658" w:rsidP="00354658">
            <w:pPr>
              <w:spacing w:after="0" w:line="240" w:lineRule="exact"/>
              <w:ind w:left="50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предложения рынка труда, отток</w:t>
            </w:r>
          </w:p>
        </w:tc>
      </w:tr>
      <w:tr w:rsidR="00354658" w:rsidRPr="00354658" w:rsidTr="00354658">
        <w:trPr>
          <w:trHeight w:hRule="exact" w:val="298"/>
        </w:trPr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30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- наличие рабочей силы;</w:t>
            </w:r>
          </w:p>
        </w:tc>
        <w:tc>
          <w:tcPr>
            <w:tcW w:w="4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50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высококвалифицированной рабочей</w:t>
            </w:r>
          </w:p>
        </w:tc>
      </w:tr>
      <w:tr w:rsidR="00354658" w:rsidRPr="00354658" w:rsidTr="00354658">
        <w:trPr>
          <w:trHeight w:hRule="exact" w:val="278"/>
        </w:trPr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30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</w:rPr>
              <w:t xml:space="preserve">- высокий уровень качества школьного </w:t>
            </w:r>
          </w:p>
        </w:tc>
        <w:tc>
          <w:tcPr>
            <w:tcW w:w="4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50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силы при имеющейся потребности;</w:t>
            </w:r>
          </w:p>
        </w:tc>
      </w:tr>
      <w:tr w:rsidR="00354658" w:rsidRPr="00354658" w:rsidTr="00354658">
        <w:trPr>
          <w:trHeight w:hRule="exact" w:val="264"/>
        </w:trPr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48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</w:rPr>
              <w:t>образования</w:t>
            </w:r>
          </w:p>
        </w:tc>
        <w:tc>
          <w:tcPr>
            <w:tcW w:w="4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16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- недостаток инвестиционных вливаний;</w:t>
            </w:r>
          </w:p>
        </w:tc>
      </w:tr>
      <w:tr w:rsidR="00354658" w:rsidRPr="00354658" w:rsidTr="00354658">
        <w:trPr>
          <w:trHeight w:hRule="exact" w:val="371"/>
        </w:trPr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30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</w:rPr>
              <w:t>- выгодное географическое положение</w:t>
            </w:r>
          </w:p>
          <w:p w:rsidR="00354658" w:rsidRPr="00354658" w:rsidRDefault="00354658" w:rsidP="00354658">
            <w:pPr>
              <w:spacing w:after="0" w:line="240" w:lineRule="exact"/>
              <w:ind w:left="30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</w:rPr>
              <w:t>с/</w:t>
            </w:r>
            <w:proofErr w:type="spellStart"/>
            <w:r w:rsidRPr="00354658">
              <w:rPr>
                <w:rFonts w:ascii="Times New Roman" w:eastAsia="Calibri" w:hAnsi="Times New Roman" w:cs="Times New Roman"/>
              </w:rPr>
              <w:t>хс</w:t>
            </w:r>
            <w:proofErr w:type="spellEnd"/>
          </w:p>
        </w:tc>
        <w:tc>
          <w:tcPr>
            <w:tcW w:w="4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16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- плохо развитый сервис</w:t>
            </w:r>
          </w:p>
        </w:tc>
      </w:tr>
      <w:tr w:rsidR="00354658" w:rsidRPr="00354658" w:rsidTr="00354658">
        <w:trPr>
          <w:trHeight w:hRule="exact" w:val="283"/>
        </w:trPr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4658" w:rsidRPr="00354658" w:rsidRDefault="00354658" w:rsidP="00354658">
            <w:pPr>
              <w:spacing w:after="0" w:line="240" w:lineRule="exact"/>
              <w:ind w:left="30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- транспортная доступность;</w:t>
            </w:r>
          </w:p>
        </w:tc>
        <w:tc>
          <w:tcPr>
            <w:tcW w:w="4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16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 xml:space="preserve">- отсутствие гостиниц и </w:t>
            </w:r>
            <w:proofErr w:type="gramStart"/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другой</w:t>
            </w:r>
            <w:proofErr w:type="gramEnd"/>
          </w:p>
        </w:tc>
      </w:tr>
      <w:tr w:rsidR="00354658" w:rsidRPr="00354658" w:rsidTr="00354658">
        <w:trPr>
          <w:trHeight w:hRule="exact" w:val="281"/>
        </w:trPr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30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 xml:space="preserve">- низкий уровень </w:t>
            </w:r>
            <w:proofErr w:type="gramStart"/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социальной</w:t>
            </w:r>
            <w:proofErr w:type="gramEnd"/>
          </w:p>
        </w:tc>
        <w:tc>
          <w:tcPr>
            <w:tcW w:w="4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4658" w:rsidRPr="00354658" w:rsidRDefault="00354658" w:rsidP="00354658">
            <w:pPr>
              <w:spacing w:after="60" w:line="240" w:lineRule="exact"/>
              <w:ind w:left="50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современной инфраструктуры;</w:t>
            </w:r>
          </w:p>
          <w:p w:rsidR="00354658" w:rsidRPr="00354658" w:rsidRDefault="00354658" w:rsidP="00354658">
            <w:pPr>
              <w:spacing w:before="60" w:after="0" w:line="240" w:lineRule="exact"/>
              <w:ind w:left="160"/>
              <w:rPr>
                <w:rFonts w:ascii="Times New Roman" w:eastAsia="Calibri" w:hAnsi="Times New Roman" w:cs="Times New Roman"/>
              </w:rPr>
            </w:pPr>
          </w:p>
        </w:tc>
      </w:tr>
      <w:tr w:rsidR="00354658" w:rsidRPr="00354658" w:rsidTr="00354658">
        <w:trPr>
          <w:trHeight w:hRule="exact" w:val="274"/>
        </w:trPr>
        <w:tc>
          <w:tcPr>
            <w:tcW w:w="4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4658" w:rsidRPr="00354658" w:rsidRDefault="00354658" w:rsidP="00354658">
            <w:pPr>
              <w:spacing w:after="0" w:line="240" w:lineRule="exact"/>
              <w:ind w:left="30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конфликтности населения</w:t>
            </w:r>
          </w:p>
        </w:tc>
        <w:tc>
          <w:tcPr>
            <w:tcW w:w="4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4658" w:rsidRPr="00354658" w:rsidRDefault="00354658" w:rsidP="00354658">
            <w:pPr>
              <w:spacing w:after="0" w:line="240" w:lineRule="exact"/>
              <w:ind w:left="50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- высокий уровень скрытой безработицы</w:t>
            </w:r>
          </w:p>
        </w:tc>
      </w:tr>
      <w:tr w:rsidR="00354658" w:rsidRPr="00354658" w:rsidTr="00354658">
        <w:trPr>
          <w:trHeight w:hRule="exact" w:val="243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4658" w:rsidRPr="00354658" w:rsidRDefault="00354658" w:rsidP="00354658">
            <w:pPr>
              <w:spacing w:after="0" w:line="23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Arial" w:eastAsia="Arial" w:hAnsi="Arial" w:cs="Times New Roman"/>
                <w:b/>
                <w:bCs/>
                <w:i/>
                <w:iCs/>
                <w:color w:val="000000"/>
                <w:szCs w:val="23"/>
                <w:lang w:eastAsia="ru-RU" w:bidi="ru-RU"/>
              </w:rPr>
              <w:t>Возможности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4658" w:rsidRPr="00354658" w:rsidRDefault="00354658" w:rsidP="00354658">
            <w:pPr>
              <w:spacing w:after="0" w:line="230" w:lineRule="exact"/>
              <w:ind w:left="160"/>
              <w:jc w:val="center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Arial" w:eastAsia="Arial" w:hAnsi="Arial" w:cs="Times New Roman"/>
                <w:b/>
                <w:bCs/>
                <w:i/>
                <w:iCs/>
                <w:color w:val="000000"/>
                <w:szCs w:val="23"/>
                <w:lang w:eastAsia="ru-RU" w:bidi="ru-RU"/>
              </w:rPr>
              <w:t>Риски</w:t>
            </w:r>
          </w:p>
        </w:tc>
      </w:tr>
      <w:tr w:rsidR="00354658" w:rsidRPr="00354658" w:rsidTr="00354658">
        <w:trPr>
          <w:trHeight w:hRule="exact" w:val="312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4658" w:rsidRPr="00354658" w:rsidRDefault="00354658" w:rsidP="00354658">
            <w:pPr>
              <w:spacing w:after="0" w:line="240" w:lineRule="exact"/>
              <w:ind w:left="30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Cs w:val="24"/>
                <w:lang w:eastAsia="ru-RU" w:bidi="ru-RU"/>
              </w:rPr>
              <w:t>-</w:t>
            </w: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 xml:space="preserve"> привлечение </w:t>
            </w:r>
            <w:proofErr w:type="gramStart"/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внутренних</w:t>
            </w:r>
            <w:proofErr w:type="gramEnd"/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 xml:space="preserve"> и внешних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54658" w:rsidRPr="00354658" w:rsidRDefault="00354658" w:rsidP="00354658">
            <w:pPr>
              <w:spacing w:after="0" w:line="240" w:lineRule="exact"/>
              <w:ind w:left="160"/>
              <w:rPr>
                <w:rFonts w:ascii="Times New Roman" w:eastAsia="Calibri" w:hAnsi="Times New Roman" w:cs="Times New Roman"/>
              </w:rPr>
            </w:pPr>
          </w:p>
        </w:tc>
      </w:tr>
      <w:tr w:rsidR="00354658" w:rsidRPr="00354658" w:rsidTr="00354658">
        <w:trPr>
          <w:trHeight w:hRule="exact" w:val="274"/>
        </w:trPr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66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инвестиций;</w:t>
            </w:r>
          </w:p>
        </w:tc>
        <w:tc>
          <w:tcPr>
            <w:tcW w:w="4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4658" w:rsidRPr="00354658" w:rsidRDefault="00354658" w:rsidP="00354658">
            <w:pPr>
              <w:spacing w:after="0" w:line="240" w:lineRule="exact"/>
              <w:ind w:left="160"/>
              <w:rPr>
                <w:rFonts w:ascii="Times New Roman" w:eastAsia="Calibri" w:hAnsi="Times New Roman" w:cs="Times New Roman"/>
              </w:rPr>
            </w:pPr>
          </w:p>
        </w:tc>
      </w:tr>
      <w:tr w:rsidR="00354658" w:rsidRPr="00354658" w:rsidTr="00354658">
        <w:trPr>
          <w:trHeight w:hRule="exact" w:val="293"/>
        </w:trPr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30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 xml:space="preserve">- участие в </w:t>
            </w:r>
            <w:proofErr w:type="gramStart"/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краевых</w:t>
            </w:r>
            <w:proofErr w:type="gramEnd"/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 xml:space="preserve"> и федеральных</w:t>
            </w:r>
          </w:p>
        </w:tc>
        <w:tc>
          <w:tcPr>
            <w:tcW w:w="4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4658" w:rsidRPr="00354658" w:rsidRDefault="00354658" w:rsidP="00354658">
            <w:pPr>
              <w:spacing w:after="0" w:line="240" w:lineRule="exact"/>
              <w:ind w:left="500"/>
              <w:rPr>
                <w:rFonts w:ascii="Times New Roman" w:eastAsia="Calibri" w:hAnsi="Times New Roman" w:cs="Times New Roman"/>
              </w:rPr>
            </w:pPr>
          </w:p>
        </w:tc>
      </w:tr>
      <w:tr w:rsidR="00354658" w:rsidRPr="00354658" w:rsidTr="00354658">
        <w:trPr>
          <w:trHeight w:hRule="exact" w:val="278"/>
        </w:trPr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660"/>
              <w:rPr>
                <w:rFonts w:ascii="Times New Roman" w:eastAsia="Calibri" w:hAnsi="Times New Roman" w:cs="Times New Roman"/>
              </w:rPr>
            </w:pPr>
            <w:proofErr w:type="gramStart"/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программах</w:t>
            </w:r>
            <w:proofErr w:type="gramEnd"/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, реализация</w:t>
            </w:r>
          </w:p>
        </w:tc>
        <w:tc>
          <w:tcPr>
            <w:tcW w:w="4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4658" w:rsidRPr="00354658" w:rsidRDefault="00354658" w:rsidP="00354658">
            <w:pPr>
              <w:spacing w:after="0" w:line="240" w:lineRule="exact"/>
              <w:ind w:left="16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- внешняя конкуренция;</w:t>
            </w:r>
          </w:p>
        </w:tc>
      </w:tr>
      <w:tr w:rsidR="00354658" w:rsidRPr="00354658" w:rsidTr="00354658">
        <w:trPr>
          <w:trHeight w:hRule="exact" w:val="323"/>
        </w:trPr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66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национальных проектов;</w:t>
            </w:r>
          </w:p>
        </w:tc>
        <w:tc>
          <w:tcPr>
            <w:tcW w:w="4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16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- ухудшение демографической ситуации,</w:t>
            </w:r>
          </w:p>
        </w:tc>
      </w:tr>
      <w:tr w:rsidR="00354658" w:rsidRPr="00354658" w:rsidTr="00354658">
        <w:trPr>
          <w:trHeight w:hRule="exact" w:val="264"/>
        </w:trPr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30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- эффективное использование</w:t>
            </w:r>
          </w:p>
        </w:tc>
        <w:tc>
          <w:tcPr>
            <w:tcW w:w="4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50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общее старение трудовых ресурсов;</w:t>
            </w:r>
          </w:p>
        </w:tc>
      </w:tr>
      <w:tr w:rsidR="00354658" w:rsidRPr="00354658" w:rsidTr="00354658">
        <w:trPr>
          <w:trHeight w:hRule="exact" w:val="288"/>
        </w:trPr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4658" w:rsidRPr="00354658" w:rsidRDefault="00354658" w:rsidP="00354658">
            <w:pPr>
              <w:spacing w:after="0" w:line="240" w:lineRule="exact"/>
              <w:ind w:left="66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географического положения</w:t>
            </w:r>
          </w:p>
        </w:tc>
        <w:tc>
          <w:tcPr>
            <w:tcW w:w="4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16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- увеличение числа безработных;</w:t>
            </w:r>
          </w:p>
        </w:tc>
      </w:tr>
      <w:tr w:rsidR="00354658" w:rsidRPr="00354658" w:rsidTr="00354658">
        <w:trPr>
          <w:trHeight w:hRule="exact" w:val="274"/>
        </w:trPr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66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сельсовета для привлечения</w:t>
            </w:r>
          </w:p>
        </w:tc>
        <w:tc>
          <w:tcPr>
            <w:tcW w:w="4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16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Cs w:val="24"/>
                <w:lang w:eastAsia="ru-RU" w:bidi="ru-RU"/>
              </w:rPr>
              <w:t>-</w:t>
            </w: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 xml:space="preserve"> нежелание ЛПХ участвовать </w:t>
            </w:r>
            <w:proofErr w:type="gramStart"/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в</w:t>
            </w:r>
            <w:proofErr w:type="gramEnd"/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 xml:space="preserve"> </w:t>
            </w:r>
          </w:p>
        </w:tc>
      </w:tr>
      <w:tr w:rsidR="00354658" w:rsidRPr="00354658" w:rsidTr="00354658">
        <w:trPr>
          <w:trHeight w:hRule="exact" w:val="278"/>
        </w:trPr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4658" w:rsidRPr="00354658" w:rsidRDefault="00354658" w:rsidP="00354658">
            <w:pPr>
              <w:spacing w:after="0" w:line="240" w:lineRule="exact"/>
              <w:ind w:left="66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инвесторов;</w:t>
            </w:r>
          </w:p>
        </w:tc>
        <w:tc>
          <w:tcPr>
            <w:tcW w:w="4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500"/>
              <w:rPr>
                <w:rFonts w:ascii="Times New Roman" w:eastAsia="Calibri" w:hAnsi="Times New Roman" w:cs="Times New Roman"/>
              </w:rPr>
            </w:pPr>
            <w:proofErr w:type="gramStart"/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развитии</w:t>
            </w:r>
            <w:proofErr w:type="gramEnd"/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 xml:space="preserve"> сферы АПК</w:t>
            </w:r>
          </w:p>
        </w:tc>
      </w:tr>
      <w:tr w:rsidR="00354658" w:rsidRPr="00354658" w:rsidTr="00354658">
        <w:trPr>
          <w:trHeight w:hRule="exact" w:val="278"/>
        </w:trPr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30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 xml:space="preserve">- осуществление </w:t>
            </w:r>
            <w:proofErr w:type="gramStart"/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целевых</w:t>
            </w:r>
            <w:proofErr w:type="gramEnd"/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 xml:space="preserve"> краевых и</w:t>
            </w:r>
          </w:p>
        </w:tc>
        <w:tc>
          <w:tcPr>
            <w:tcW w:w="4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16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- изменение налоговых взаимоотношений</w:t>
            </w:r>
          </w:p>
        </w:tc>
      </w:tr>
      <w:tr w:rsidR="00354658" w:rsidRPr="00354658" w:rsidTr="00354658">
        <w:trPr>
          <w:trHeight w:hRule="exact" w:val="274"/>
        </w:trPr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4658" w:rsidRPr="00354658" w:rsidRDefault="00354658" w:rsidP="00354658">
            <w:pPr>
              <w:spacing w:after="0" w:line="240" w:lineRule="exact"/>
              <w:ind w:left="66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 xml:space="preserve">федеральных программ </w:t>
            </w:r>
            <w:proofErr w:type="gramStart"/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по</w:t>
            </w:r>
            <w:proofErr w:type="gramEnd"/>
          </w:p>
        </w:tc>
        <w:tc>
          <w:tcPr>
            <w:tcW w:w="4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4658" w:rsidRPr="00354658" w:rsidRDefault="00354658" w:rsidP="00354658">
            <w:pPr>
              <w:spacing w:after="0" w:line="240" w:lineRule="exact"/>
              <w:ind w:left="50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не всегда в интересах сельсовета</w:t>
            </w:r>
          </w:p>
        </w:tc>
      </w:tr>
      <w:tr w:rsidR="00354658" w:rsidRPr="00354658" w:rsidTr="00354658">
        <w:trPr>
          <w:trHeight w:hRule="exact" w:val="269"/>
        </w:trPr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66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реформированию ЖКХ;</w:t>
            </w:r>
          </w:p>
        </w:tc>
        <w:tc>
          <w:tcPr>
            <w:tcW w:w="4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4658" w:rsidRPr="00354658" w:rsidRDefault="00354658" w:rsidP="00354658">
            <w:pPr>
              <w:spacing w:after="0" w:line="240" w:lineRule="exact"/>
              <w:ind w:left="160"/>
              <w:rPr>
                <w:rFonts w:ascii="Times New Roman" w:eastAsia="Calibri" w:hAnsi="Times New Roman" w:cs="Times New Roman"/>
              </w:rPr>
            </w:pPr>
          </w:p>
        </w:tc>
      </w:tr>
      <w:tr w:rsidR="00354658" w:rsidRPr="00354658" w:rsidTr="00354658">
        <w:trPr>
          <w:trHeight w:hRule="exact" w:val="264"/>
        </w:trPr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4658" w:rsidRPr="00354658" w:rsidRDefault="00354658" w:rsidP="00354658">
            <w:pPr>
              <w:spacing w:after="0" w:line="240" w:lineRule="exact"/>
              <w:ind w:left="30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- эффективное использование ресурсов</w:t>
            </w:r>
          </w:p>
        </w:tc>
        <w:tc>
          <w:tcPr>
            <w:tcW w:w="4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4658" w:rsidRPr="00354658" w:rsidRDefault="00354658" w:rsidP="00354658">
            <w:pPr>
              <w:spacing w:after="0" w:line="240" w:lineRule="exact"/>
              <w:ind w:left="500"/>
              <w:rPr>
                <w:rFonts w:ascii="Times New Roman" w:eastAsia="Calibri" w:hAnsi="Times New Roman" w:cs="Times New Roman"/>
              </w:rPr>
            </w:pPr>
          </w:p>
        </w:tc>
      </w:tr>
      <w:tr w:rsidR="00354658" w:rsidRPr="00354658" w:rsidTr="00354658">
        <w:trPr>
          <w:trHeight w:hRule="exact" w:val="274"/>
        </w:trPr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66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в муниципальной собственности</w:t>
            </w:r>
          </w:p>
        </w:tc>
        <w:tc>
          <w:tcPr>
            <w:tcW w:w="4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54658" w:rsidRPr="00354658" w:rsidRDefault="00354658" w:rsidP="00354658">
            <w:pPr>
              <w:spacing w:after="0" w:line="240" w:lineRule="exact"/>
              <w:ind w:left="160"/>
              <w:rPr>
                <w:rFonts w:ascii="Times New Roman" w:eastAsia="Calibri" w:hAnsi="Times New Roman" w:cs="Times New Roman"/>
              </w:rPr>
            </w:pPr>
          </w:p>
        </w:tc>
      </w:tr>
      <w:tr w:rsidR="00354658" w:rsidRPr="00354658" w:rsidTr="00354658">
        <w:trPr>
          <w:trHeight w:hRule="exact" w:val="278"/>
        </w:trPr>
        <w:tc>
          <w:tcPr>
            <w:tcW w:w="4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4658" w:rsidRPr="00354658" w:rsidRDefault="00354658" w:rsidP="00354658">
            <w:pPr>
              <w:spacing w:after="0" w:line="240" w:lineRule="exact"/>
              <w:ind w:left="660"/>
              <w:rPr>
                <w:rFonts w:ascii="Times New Roman" w:eastAsia="Calibri" w:hAnsi="Times New Roman" w:cs="Times New Roman"/>
              </w:rPr>
            </w:pPr>
            <w:r w:rsidRPr="00354658">
              <w:rPr>
                <w:rFonts w:ascii="Times New Roman" w:eastAsia="Calibri" w:hAnsi="Times New Roman" w:cs="Times New Roman"/>
                <w:color w:val="000000"/>
                <w:szCs w:val="24"/>
                <w:lang w:eastAsia="ru-RU" w:bidi="ru-RU"/>
              </w:rPr>
              <w:t>(недвижимости)</w:t>
            </w:r>
          </w:p>
        </w:tc>
        <w:tc>
          <w:tcPr>
            <w:tcW w:w="4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4658" w:rsidRPr="00354658" w:rsidRDefault="00354658" w:rsidP="00354658">
            <w:pPr>
              <w:spacing w:after="0" w:line="240" w:lineRule="exact"/>
              <w:ind w:left="160"/>
              <w:rPr>
                <w:rFonts w:ascii="Times New Roman" w:eastAsia="Calibri" w:hAnsi="Times New Roman" w:cs="Times New Roman"/>
              </w:rPr>
            </w:pPr>
          </w:p>
        </w:tc>
      </w:tr>
    </w:tbl>
    <w:p w:rsidR="00354658" w:rsidRPr="00354658" w:rsidRDefault="00354658" w:rsidP="0035465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354658" w:rsidRPr="00354658" w:rsidRDefault="00354658" w:rsidP="0035465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54658">
        <w:rPr>
          <w:rFonts w:ascii="Times New Roman" w:eastAsia="Calibri" w:hAnsi="Times New Roman" w:cs="Times New Roman"/>
          <w:sz w:val="28"/>
        </w:rPr>
        <w:t>В истекающем году проведена многогранная правотворческая деятельность для работы органов местного самоуправления в соответствии с федеральным законом № 131 «Об общих принципах организации местного самоуправления в Российской Федерации</w:t>
      </w:r>
    </w:p>
    <w:p w:rsidR="00354658" w:rsidRPr="00354658" w:rsidRDefault="00354658" w:rsidP="0035465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54658">
        <w:rPr>
          <w:rFonts w:ascii="Times New Roman" w:eastAsia="Calibri" w:hAnsi="Times New Roman" w:cs="Times New Roman"/>
          <w:sz w:val="28"/>
        </w:rPr>
        <w:t xml:space="preserve">Проводится работа по описанию границ сельсовета, составлен реестр муниципального имущества, проводится кадастровая оценка участков земли, </w:t>
      </w:r>
      <w:r w:rsidRPr="00354658">
        <w:rPr>
          <w:rFonts w:ascii="Times New Roman" w:eastAsia="Calibri" w:hAnsi="Times New Roman" w:cs="Times New Roman"/>
          <w:sz w:val="28"/>
        </w:rPr>
        <w:lastRenderedPageBreak/>
        <w:t>разработаны и приняты положения, регулирующие все стороны деятельности местного самоуправления:</w:t>
      </w:r>
    </w:p>
    <w:p w:rsidR="00354658" w:rsidRPr="00354658" w:rsidRDefault="00354658" w:rsidP="0035465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54658">
        <w:rPr>
          <w:rFonts w:ascii="Times New Roman" w:eastAsia="Calibri" w:hAnsi="Times New Roman" w:cs="Times New Roman"/>
          <w:sz w:val="28"/>
        </w:rPr>
        <w:t>-</w:t>
      </w:r>
      <w:r w:rsidRPr="00354658">
        <w:rPr>
          <w:rFonts w:ascii="Times New Roman" w:eastAsia="Calibri" w:hAnsi="Times New Roman" w:cs="Times New Roman"/>
          <w:sz w:val="28"/>
        </w:rPr>
        <w:tab/>
        <w:t>О бюджетном процессе в Майском сельсовете;</w:t>
      </w:r>
    </w:p>
    <w:p w:rsidR="00354658" w:rsidRPr="00354658" w:rsidRDefault="00354658" w:rsidP="0035465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54658">
        <w:rPr>
          <w:rFonts w:ascii="Times New Roman" w:eastAsia="Calibri" w:hAnsi="Times New Roman" w:cs="Times New Roman"/>
          <w:sz w:val="28"/>
        </w:rPr>
        <w:t>-</w:t>
      </w:r>
      <w:r w:rsidRPr="00354658">
        <w:rPr>
          <w:rFonts w:ascii="Times New Roman" w:eastAsia="Calibri" w:hAnsi="Times New Roman" w:cs="Times New Roman"/>
          <w:sz w:val="28"/>
        </w:rPr>
        <w:tab/>
        <w:t>Положение о порядке организации и проведения публичных слушаний по вопросам градостроительной деятельности Майского сельсовета Идринского района;</w:t>
      </w:r>
    </w:p>
    <w:p w:rsidR="00354658" w:rsidRPr="00354658" w:rsidRDefault="00354658" w:rsidP="0035465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54658">
        <w:rPr>
          <w:rFonts w:ascii="Times New Roman" w:eastAsia="Calibri" w:hAnsi="Times New Roman" w:cs="Times New Roman"/>
          <w:sz w:val="28"/>
        </w:rPr>
        <w:t>-Положение об организации похоронного дела и содержании мест погребения на кладбище</w:t>
      </w:r>
    </w:p>
    <w:p w:rsidR="00354658" w:rsidRPr="00354658" w:rsidRDefault="00354658" w:rsidP="0035465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54658">
        <w:rPr>
          <w:rFonts w:ascii="Times New Roman" w:eastAsia="Calibri" w:hAnsi="Times New Roman" w:cs="Times New Roman"/>
          <w:sz w:val="28"/>
        </w:rPr>
        <w:t>Приняты решения сельского Совета:</w:t>
      </w:r>
    </w:p>
    <w:p w:rsidR="00354658" w:rsidRPr="00354658" w:rsidRDefault="00354658" w:rsidP="0035465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54658">
        <w:rPr>
          <w:rFonts w:ascii="Times New Roman" w:eastAsia="Calibri" w:hAnsi="Times New Roman" w:cs="Times New Roman"/>
          <w:sz w:val="28"/>
        </w:rPr>
        <w:t>-</w:t>
      </w:r>
      <w:r w:rsidRPr="00354658">
        <w:rPr>
          <w:rFonts w:ascii="Times New Roman" w:eastAsia="Calibri" w:hAnsi="Times New Roman" w:cs="Times New Roman"/>
          <w:sz w:val="28"/>
        </w:rPr>
        <w:tab/>
        <w:t>о налоге на имущество физических лиц,</w:t>
      </w:r>
    </w:p>
    <w:p w:rsidR="00354658" w:rsidRPr="00354658" w:rsidRDefault="00354658" w:rsidP="0035465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54658">
        <w:rPr>
          <w:rFonts w:ascii="Times New Roman" w:eastAsia="Calibri" w:hAnsi="Times New Roman" w:cs="Times New Roman"/>
          <w:sz w:val="28"/>
        </w:rPr>
        <w:t>-о введении в действие на территории земельного налога.</w:t>
      </w:r>
    </w:p>
    <w:p w:rsidR="00354658" w:rsidRPr="00354658" w:rsidRDefault="00354658" w:rsidP="00354658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54658">
        <w:rPr>
          <w:rFonts w:ascii="Times New Roman" w:eastAsia="Calibri" w:hAnsi="Times New Roman" w:cs="Times New Roman"/>
          <w:sz w:val="28"/>
        </w:rPr>
        <w:t>В этих же решениях определены налоговые льготы отдельным категориям налогоплательщиков.</w:t>
      </w:r>
    </w:p>
    <w:p w:rsidR="00425B40" w:rsidRPr="00425B40" w:rsidRDefault="00425B40" w:rsidP="00425B40">
      <w:pPr>
        <w:spacing w:after="0" w:line="240" w:lineRule="auto"/>
        <w:ind w:left="-567" w:right="850" w:firstLine="12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25B40" w:rsidRPr="00425B40" w:rsidRDefault="00C026F8" w:rsidP="00425B40">
      <w:pPr>
        <w:tabs>
          <w:tab w:val="left" w:pos="0"/>
          <w:tab w:val="center" w:pos="498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="00425B40" w:rsidRPr="00425B4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</w:p>
    <w:p w:rsidR="00425B40" w:rsidRPr="00425B40" w:rsidRDefault="00425B40" w:rsidP="00425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25B40" w:rsidRPr="00425B40" w:rsidRDefault="00425B40" w:rsidP="00425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040D" w:rsidRDefault="00425B40" w:rsidP="007D040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EF5068" w:rsidRDefault="00EF5068"/>
    <w:sectPr w:rsidR="00EF5068" w:rsidSect="00C026F8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93FB1"/>
    <w:multiLevelType w:val="multilevel"/>
    <w:tmpl w:val="F00A4AC8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1.%2."/>
      <w:lvlJc w:val="left"/>
      <w:pPr>
        <w:ind w:left="2847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499766A8"/>
    <w:multiLevelType w:val="multilevel"/>
    <w:tmpl w:val="F00A4AC8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1.%2."/>
      <w:lvlJc w:val="left"/>
      <w:pPr>
        <w:ind w:left="3131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9D7"/>
    <w:rsid w:val="0004046E"/>
    <w:rsid w:val="00100353"/>
    <w:rsid w:val="00113A30"/>
    <w:rsid w:val="00164071"/>
    <w:rsid w:val="002F58A6"/>
    <w:rsid w:val="00354658"/>
    <w:rsid w:val="003626B0"/>
    <w:rsid w:val="003D0F9B"/>
    <w:rsid w:val="00425B40"/>
    <w:rsid w:val="00484472"/>
    <w:rsid w:val="005F6B34"/>
    <w:rsid w:val="007B3EFB"/>
    <w:rsid w:val="007D040D"/>
    <w:rsid w:val="0097161E"/>
    <w:rsid w:val="009B79A1"/>
    <w:rsid w:val="00A22A61"/>
    <w:rsid w:val="00A4586B"/>
    <w:rsid w:val="00A9423E"/>
    <w:rsid w:val="00AA340B"/>
    <w:rsid w:val="00AF5EE7"/>
    <w:rsid w:val="00BC3B2E"/>
    <w:rsid w:val="00C026F8"/>
    <w:rsid w:val="00C0736B"/>
    <w:rsid w:val="00CA7E0E"/>
    <w:rsid w:val="00CF5C34"/>
    <w:rsid w:val="00D413D3"/>
    <w:rsid w:val="00D51C40"/>
    <w:rsid w:val="00D92F46"/>
    <w:rsid w:val="00DC5D22"/>
    <w:rsid w:val="00E379D7"/>
    <w:rsid w:val="00EF5068"/>
    <w:rsid w:val="00F0689E"/>
    <w:rsid w:val="00F54738"/>
    <w:rsid w:val="00F56914"/>
    <w:rsid w:val="00FD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40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6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47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626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40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6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47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626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2672</Words>
  <Characters>15236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2020-11-05T04:39:00Z</dcterms:created>
  <dcterms:modified xsi:type="dcterms:W3CDTF">2020-11-05T04:41:00Z</dcterms:modified>
</cp:coreProperties>
</file>