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A8" w:rsidRPr="00604C27" w:rsidRDefault="007F4551" w:rsidP="007F4551">
      <w:pPr>
        <w:jc w:val="center"/>
        <w:rPr>
          <w:rFonts w:eastAsia="Calibri"/>
          <w:sz w:val="28"/>
          <w:szCs w:val="28"/>
          <w:lang w:eastAsia="en-US"/>
        </w:rPr>
      </w:pPr>
      <w:bookmarkStart w:id="0" w:name="_GoBack"/>
      <w:bookmarkEnd w:id="0"/>
      <w:r>
        <w:rPr>
          <w:rFonts w:eastAsia="Calibri"/>
          <w:sz w:val="28"/>
          <w:szCs w:val="28"/>
          <w:lang w:eastAsia="en-US"/>
        </w:rPr>
        <w:t xml:space="preserve">КРАСНОЯРСКИЙ </w:t>
      </w:r>
      <w:r w:rsidR="00536CA8" w:rsidRPr="00604C27">
        <w:rPr>
          <w:rFonts w:eastAsia="Calibri"/>
          <w:sz w:val="28"/>
          <w:szCs w:val="28"/>
          <w:lang w:eastAsia="en-US"/>
        </w:rPr>
        <w:t>КРАЙ</w:t>
      </w:r>
    </w:p>
    <w:p w:rsidR="00536CA8" w:rsidRPr="00604C27" w:rsidRDefault="00536CA8" w:rsidP="00536CA8">
      <w:pPr>
        <w:jc w:val="center"/>
        <w:rPr>
          <w:rFonts w:eastAsia="Calibri"/>
          <w:sz w:val="28"/>
          <w:szCs w:val="28"/>
          <w:lang w:eastAsia="en-US"/>
        </w:rPr>
      </w:pPr>
      <w:r w:rsidRPr="00604C27">
        <w:rPr>
          <w:rFonts w:eastAsia="Calibri"/>
          <w:sz w:val="28"/>
          <w:szCs w:val="28"/>
          <w:lang w:eastAsia="en-US"/>
        </w:rPr>
        <w:t xml:space="preserve">АДМИНИСТРАЦИЯ </w:t>
      </w:r>
      <w:r w:rsidR="00EE35A0" w:rsidRPr="00604C27">
        <w:rPr>
          <w:rFonts w:eastAsia="Calibri"/>
          <w:sz w:val="28"/>
          <w:szCs w:val="28"/>
          <w:lang w:eastAsia="en-US"/>
        </w:rPr>
        <w:t>МАЙСКОГО</w:t>
      </w:r>
      <w:r w:rsidR="007F4551">
        <w:rPr>
          <w:rFonts w:eastAsia="Calibri"/>
          <w:sz w:val="28"/>
          <w:szCs w:val="28"/>
          <w:lang w:eastAsia="en-US"/>
        </w:rPr>
        <w:t xml:space="preserve"> </w:t>
      </w:r>
      <w:r w:rsidRPr="00604C27">
        <w:rPr>
          <w:rFonts w:eastAsia="Calibri"/>
          <w:sz w:val="28"/>
          <w:szCs w:val="28"/>
          <w:lang w:eastAsia="en-US"/>
        </w:rPr>
        <w:t>СЕЛЬСОВЕТА</w:t>
      </w:r>
    </w:p>
    <w:p w:rsidR="00536CA8" w:rsidRPr="00604C27" w:rsidRDefault="00536CA8" w:rsidP="00536CA8">
      <w:pPr>
        <w:jc w:val="center"/>
        <w:rPr>
          <w:rFonts w:eastAsia="Calibri"/>
          <w:sz w:val="28"/>
          <w:szCs w:val="28"/>
          <w:lang w:eastAsia="en-US"/>
        </w:rPr>
      </w:pPr>
      <w:r w:rsidRPr="00604C27">
        <w:rPr>
          <w:rFonts w:eastAsia="Calibri"/>
          <w:sz w:val="28"/>
          <w:szCs w:val="28"/>
          <w:lang w:eastAsia="en-US"/>
        </w:rPr>
        <w:t>ИДРИНСКОГО РАЙОНА</w:t>
      </w:r>
    </w:p>
    <w:p w:rsidR="00536CA8" w:rsidRPr="00604C27" w:rsidRDefault="00536CA8" w:rsidP="00536CA8">
      <w:pPr>
        <w:spacing w:after="200" w:line="276" w:lineRule="auto"/>
        <w:jc w:val="center"/>
        <w:rPr>
          <w:rFonts w:eastAsia="Calibri"/>
          <w:sz w:val="28"/>
          <w:szCs w:val="28"/>
          <w:lang w:eastAsia="en-US"/>
        </w:rPr>
      </w:pPr>
      <w:r w:rsidRPr="00604C27">
        <w:rPr>
          <w:rFonts w:eastAsia="Calibri"/>
          <w:sz w:val="28"/>
          <w:szCs w:val="28"/>
          <w:lang w:eastAsia="en-US"/>
        </w:rPr>
        <w:t>ПОСТАНОВЛЕНИЕ</w:t>
      </w:r>
    </w:p>
    <w:p w:rsidR="00536CA8" w:rsidRPr="00536CA8" w:rsidRDefault="007A33B8" w:rsidP="00536CA8">
      <w:pPr>
        <w:spacing w:after="200" w:line="276" w:lineRule="auto"/>
        <w:rPr>
          <w:rFonts w:eastAsia="Calibri"/>
          <w:sz w:val="28"/>
          <w:szCs w:val="28"/>
          <w:lang w:eastAsia="en-US"/>
        </w:rPr>
      </w:pPr>
      <w:r w:rsidRPr="00604C27">
        <w:rPr>
          <w:rFonts w:eastAsia="Calibri"/>
          <w:sz w:val="28"/>
          <w:szCs w:val="28"/>
          <w:lang w:eastAsia="en-US"/>
        </w:rPr>
        <w:t>17.1</w:t>
      </w:r>
      <w:r w:rsidR="00604C27">
        <w:rPr>
          <w:rFonts w:eastAsia="Calibri"/>
          <w:sz w:val="28"/>
          <w:szCs w:val="28"/>
          <w:lang w:eastAsia="en-US"/>
        </w:rPr>
        <w:t>2</w:t>
      </w:r>
      <w:r w:rsidRPr="00604C27">
        <w:rPr>
          <w:rFonts w:eastAsia="Calibri"/>
          <w:sz w:val="28"/>
          <w:szCs w:val="28"/>
          <w:lang w:eastAsia="en-US"/>
        </w:rPr>
        <w:t>.2021</w:t>
      </w:r>
      <w:r w:rsidR="00536CA8" w:rsidRPr="00604C27">
        <w:rPr>
          <w:rFonts w:eastAsia="Calibri"/>
          <w:sz w:val="28"/>
          <w:szCs w:val="28"/>
          <w:lang w:eastAsia="en-US"/>
        </w:rPr>
        <w:t xml:space="preserve">                     </w:t>
      </w:r>
      <w:r w:rsidR="007272CA" w:rsidRPr="00604C27">
        <w:rPr>
          <w:rFonts w:eastAsia="Calibri"/>
          <w:sz w:val="28"/>
          <w:szCs w:val="28"/>
          <w:lang w:eastAsia="en-US"/>
        </w:rPr>
        <w:t xml:space="preserve">           </w:t>
      </w:r>
      <w:r w:rsidR="00536CA8" w:rsidRPr="00604C27">
        <w:rPr>
          <w:rFonts w:eastAsia="Calibri"/>
          <w:sz w:val="28"/>
          <w:szCs w:val="28"/>
          <w:lang w:eastAsia="en-US"/>
        </w:rPr>
        <w:t xml:space="preserve"> с. </w:t>
      </w:r>
      <w:r w:rsidR="00EE35A0" w:rsidRPr="00604C27">
        <w:rPr>
          <w:rFonts w:eastAsia="Calibri"/>
          <w:sz w:val="28"/>
          <w:szCs w:val="28"/>
          <w:lang w:eastAsia="en-US"/>
        </w:rPr>
        <w:t>Майское Утро</w:t>
      </w:r>
      <w:r w:rsidR="004875FD">
        <w:rPr>
          <w:rFonts w:eastAsia="Calibri"/>
          <w:sz w:val="28"/>
          <w:szCs w:val="28"/>
          <w:lang w:eastAsia="en-US"/>
        </w:rPr>
        <w:t xml:space="preserve">                            </w:t>
      </w:r>
      <w:r w:rsidR="00536CA8" w:rsidRPr="00604C27">
        <w:rPr>
          <w:rFonts w:eastAsia="Calibri"/>
          <w:sz w:val="28"/>
          <w:szCs w:val="28"/>
          <w:lang w:eastAsia="en-US"/>
        </w:rPr>
        <w:t xml:space="preserve">        № </w:t>
      </w:r>
      <w:r w:rsidR="007F4551">
        <w:rPr>
          <w:rFonts w:eastAsia="Calibri"/>
          <w:sz w:val="28"/>
          <w:szCs w:val="28"/>
          <w:lang w:eastAsia="en-US"/>
        </w:rPr>
        <w:t>32</w:t>
      </w:r>
      <w:r w:rsidR="004875FD">
        <w:rPr>
          <w:rFonts w:eastAsia="Calibri"/>
          <w:sz w:val="28"/>
          <w:szCs w:val="28"/>
          <w:lang w:eastAsia="en-US"/>
        </w:rPr>
        <w:t>/1</w:t>
      </w:r>
      <w:r w:rsidR="00536CA8" w:rsidRPr="00604C27">
        <w:rPr>
          <w:rFonts w:eastAsia="Calibri"/>
          <w:sz w:val="28"/>
          <w:szCs w:val="28"/>
          <w:lang w:eastAsia="en-US"/>
        </w:rPr>
        <w:t xml:space="preserve"> -</w:t>
      </w:r>
      <w:r w:rsidR="007F4551">
        <w:rPr>
          <w:rFonts w:eastAsia="Calibri"/>
          <w:sz w:val="28"/>
          <w:szCs w:val="28"/>
          <w:lang w:eastAsia="en-US"/>
        </w:rPr>
        <w:t xml:space="preserve"> </w:t>
      </w:r>
      <w:r w:rsidR="00536CA8" w:rsidRPr="00604C27">
        <w:rPr>
          <w:rFonts w:eastAsia="Calibri"/>
          <w:sz w:val="28"/>
          <w:szCs w:val="28"/>
          <w:lang w:eastAsia="en-US"/>
        </w:rPr>
        <w:t>п</w:t>
      </w:r>
    </w:p>
    <w:p w:rsidR="007F4551" w:rsidRPr="007F4551" w:rsidRDefault="007F4551" w:rsidP="007F4551">
      <w:pPr>
        <w:jc w:val="both"/>
        <w:outlineLvl w:val="0"/>
        <w:rPr>
          <w:sz w:val="28"/>
          <w:szCs w:val="28"/>
        </w:rPr>
      </w:pPr>
      <w:r w:rsidRPr="007F4551">
        <w:rPr>
          <w:sz w:val="28"/>
          <w:szCs w:val="28"/>
        </w:rPr>
        <w:t xml:space="preserve">Об утверждении Программы профилактики рисков причинения вреда (ущерба) охраняемым законом ценностям на 2022 год и плановый период 2023-2024 в сфере </w:t>
      </w:r>
      <w:r>
        <w:rPr>
          <w:bCs/>
          <w:color w:val="000000"/>
          <w:sz w:val="28"/>
          <w:szCs w:val="28"/>
        </w:rPr>
        <w:t>муниципального контроля на автомобильном транспорте, в дорожном хозяйстве в границах населенных пунктов</w:t>
      </w:r>
      <w:r>
        <w:rPr>
          <w:b/>
          <w:bCs/>
          <w:color w:val="000000"/>
          <w:sz w:val="28"/>
          <w:szCs w:val="28"/>
        </w:rPr>
        <w:t xml:space="preserve"> </w:t>
      </w:r>
      <w:r>
        <w:rPr>
          <w:bCs/>
          <w:color w:val="000000"/>
          <w:sz w:val="28"/>
          <w:szCs w:val="28"/>
        </w:rPr>
        <w:t>Майского сельсовета Идринского района Красноярского края</w:t>
      </w:r>
    </w:p>
    <w:p w:rsidR="007F4551" w:rsidRPr="007F4551" w:rsidRDefault="007F4551" w:rsidP="007F4551">
      <w:pPr>
        <w:ind w:firstLine="567"/>
        <w:jc w:val="center"/>
        <w:rPr>
          <w:b/>
          <w:sz w:val="28"/>
          <w:szCs w:val="28"/>
        </w:rPr>
      </w:pPr>
    </w:p>
    <w:p w:rsidR="007F4551" w:rsidRPr="007F4551" w:rsidRDefault="007F4551" w:rsidP="007F4551">
      <w:pPr>
        <w:ind w:firstLine="708"/>
        <w:jc w:val="both"/>
        <w:rPr>
          <w:bCs/>
          <w:sz w:val="28"/>
          <w:szCs w:val="28"/>
        </w:rPr>
      </w:pPr>
      <w:r w:rsidRPr="007F4551">
        <w:rPr>
          <w:bCs/>
          <w:sz w:val="28"/>
          <w:szCs w:val="28"/>
        </w:rPr>
        <w:t xml:space="preserve">На основании Федерального закона от 31.07.2020 года № 248-ФЗ «О государственном контроле (надзоре) и муниципальном контроле в Российской Федерации», Постановления Правительства РФ от 25 июня 2021г.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w:t>
      </w:r>
      <w:r>
        <w:rPr>
          <w:bCs/>
          <w:sz w:val="28"/>
          <w:szCs w:val="28"/>
        </w:rPr>
        <w:t>Майского</w:t>
      </w:r>
      <w:r w:rsidRPr="007F4551">
        <w:rPr>
          <w:bCs/>
          <w:sz w:val="28"/>
          <w:szCs w:val="28"/>
        </w:rPr>
        <w:t xml:space="preserve"> сельсовета </w:t>
      </w:r>
      <w:r>
        <w:rPr>
          <w:bCs/>
          <w:sz w:val="28"/>
          <w:szCs w:val="28"/>
        </w:rPr>
        <w:t>Идринского</w:t>
      </w:r>
      <w:r w:rsidRPr="007F4551">
        <w:rPr>
          <w:bCs/>
          <w:sz w:val="28"/>
          <w:szCs w:val="28"/>
        </w:rPr>
        <w:t xml:space="preserve"> района Красноярского края:</w:t>
      </w:r>
    </w:p>
    <w:p w:rsidR="007F4551" w:rsidRPr="007F4551" w:rsidRDefault="007F4551" w:rsidP="007F4551">
      <w:pPr>
        <w:ind w:firstLine="567"/>
        <w:jc w:val="both"/>
        <w:rPr>
          <w:sz w:val="28"/>
          <w:szCs w:val="28"/>
        </w:rPr>
      </w:pPr>
      <w:r w:rsidRPr="007F4551">
        <w:rPr>
          <w:sz w:val="28"/>
          <w:szCs w:val="28"/>
        </w:rPr>
        <w:t>ПОСТАНОВЛЯЮ:</w:t>
      </w:r>
    </w:p>
    <w:p w:rsidR="007F4551" w:rsidRPr="007F4551" w:rsidRDefault="007F4551" w:rsidP="007F4551">
      <w:pPr>
        <w:ind w:firstLine="567"/>
        <w:jc w:val="both"/>
        <w:outlineLvl w:val="0"/>
        <w:rPr>
          <w:sz w:val="28"/>
          <w:szCs w:val="28"/>
        </w:rPr>
      </w:pPr>
      <w:r w:rsidRPr="007F4551">
        <w:rPr>
          <w:sz w:val="28"/>
          <w:szCs w:val="28"/>
        </w:rPr>
        <w:t xml:space="preserve">1. Утвердить Программу профилактики рисков причинения вреда (ущерба) охраняемым законом ценностям на 2022 год и плановый период 2023-2024 в сфере </w:t>
      </w:r>
      <w:r>
        <w:rPr>
          <w:bCs/>
          <w:color w:val="000000"/>
          <w:sz w:val="28"/>
          <w:szCs w:val="28"/>
        </w:rPr>
        <w:t>муниципального контроля на автомобильном транспорте, в дорожном хозяйстве в границах населенных пунктов</w:t>
      </w:r>
      <w:r>
        <w:rPr>
          <w:b/>
          <w:bCs/>
          <w:color w:val="000000"/>
          <w:sz w:val="28"/>
          <w:szCs w:val="28"/>
        </w:rPr>
        <w:t xml:space="preserve"> </w:t>
      </w:r>
      <w:r>
        <w:rPr>
          <w:bCs/>
          <w:color w:val="000000"/>
          <w:sz w:val="28"/>
          <w:szCs w:val="28"/>
        </w:rPr>
        <w:t>Майского сельсовета Идринского района Красноярского края</w:t>
      </w:r>
      <w:r w:rsidRPr="007F4551">
        <w:rPr>
          <w:sz w:val="28"/>
          <w:szCs w:val="28"/>
        </w:rPr>
        <w:t>, согласно приложению к настоящему постановлению.</w:t>
      </w:r>
    </w:p>
    <w:p w:rsidR="007F4551" w:rsidRPr="007F4551" w:rsidRDefault="007F4551" w:rsidP="007F4551">
      <w:pPr>
        <w:ind w:firstLine="567"/>
        <w:jc w:val="both"/>
        <w:rPr>
          <w:sz w:val="28"/>
          <w:szCs w:val="28"/>
        </w:rPr>
      </w:pPr>
      <w:r w:rsidRPr="007F4551">
        <w:rPr>
          <w:sz w:val="28"/>
          <w:szCs w:val="28"/>
        </w:rPr>
        <w:t>2.</w:t>
      </w:r>
      <w:r w:rsidRPr="007F4551">
        <w:rPr>
          <w:color w:val="FF0000"/>
          <w:sz w:val="28"/>
          <w:szCs w:val="28"/>
        </w:rPr>
        <w:t xml:space="preserve"> </w:t>
      </w:r>
      <w:r w:rsidRPr="007F4551">
        <w:rPr>
          <w:sz w:val="28"/>
          <w:szCs w:val="28"/>
        </w:rPr>
        <w:t xml:space="preserve">Опубликовать настоящее постановление </w:t>
      </w:r>
      <w:r>
        <w:rPr>
          <w:sz w:val="28"/>
          <w:szCs w:val="28"/>
        </w:rPr>
        <w:t xml:space="preserve">на официальном сайте органа местного самоуправления муниципального образования Майский сельсовет: </w:t>
      </w:r>
      <w:r>
        <w:rPr>
          <w:bCs/>
          <w:sz w:val="28"/>
          <w:szCs w:val="28"/>
          <w:shd w:val="clear" w:color="auto" w:fill="FFFFFF"/>
        </w:rPr>
        <w:t>http://www.idra-rayon.ru/</w:t>
      </w:r>
      <w:r>
        <w:rPr>
          <w:sz w:val="28"/>
          <w:szCs w:val="28"/>
        </w:rPr>
        <w:t xml:space="preserve"> в разделе «Сельские поселения»</w:t>
      </w:r>
      <w:r w:rsidRPr="007F4551">
        <w:rPr>
          <w:sz w:val="28"/>
          <w:szCs w:val="28"/>
        </w:rPr>
        <w:t>.</w:t>
      </w:r>
    </w:p>
    <w:p w:rsidR="007F4551" w:rsidRPr="007F4551" w:rsidRDefault="007F4551" w:rsidP="007F4551">
      <w:pPr>
        <w:ind w:firstLine="567"/>
        <w:jc w:val="both"/>
        <w:rPr>
          <w:sz w:val="28"/>
          <w:szCs w:val="28"/>
        </w:rPr>
      </w:pPr>
      <w:r w:rsidRPr="007F4551">
        <w:rPr>
          <w:sz w:val="28"/>
          <w:szCs w:val="28"/>
        </w:rPr>
        <w:t>3. Постановление вступает в силу с 01.01.2022г.</w:t>
      </w:r>
    </w:p>
    <w:p w:rsidR="007F4551" w:rsidRPr="007F4551" w:rsidRDefault="007F4551" w:rsidP="007F4551">
      <w:pPr>
        <w:ind w:firstLine="567"/>
        <w:jc w:val="both"/>
        <w:rPr>
          <w:sz w:val="28"/>
          <w:szCs w:val="28"/>
        </w:rPr>
      </w:pPr>
      <w:r>
        <w:rPr>
          <w:sz w:val="28"/>
          <w:szCs w:val="28"/>
        </w:rPr>
        <w:t xml:space="preserve">4. </w:t>
      </w:r>
      <w:r w:rsidRPr="007F4551">
        <w:rPr>
          <w:sz w:val="28"/>
          <w:szCs w:val="28"/>
        </w:rPr>
        <w:t xml:space="preserve">Контроль за исполнением настоящего постановления оставляю за собой. </w:t>
      </w:r>
    </w:p>
    <w:p w:rsidR="007F4551" w:rsidRPr="007F4551" w:rsidRDefault="007F4551" w:rsidP="007F4551">
      <w:pPr>
        <w:ind w:firstLine="567"/>
        <w:jc w:val="both"/>
        <w:rPr>
          <w:sz w:val="28"/>
          <w:szCs w:val="28"/>
        </w:rPr>
      </w:pPr>
    </w:p>
    <w:p w:rsidR="007F4551" w:rsidRPr="007F4551" w:rsidRDefault="007F4551" w:rsidP="007F4551">
      <w:pPr>
        <w:ind w:firstLine="567"/>
        <w:jc w:val="both"/>
        <w:rPr>
          <w:sz w:val="28"/>
          <w:szCs w:val="28"/>
        </w:rPr>
      </w:pPr>
    </w:p>
    <w:p w:rsidR="007F4551" w:rsidRPr="007F4551" w:rsidRDefault="007F4551" w:rsidP="007F4551">
      <w:pPr>
        <w:jc w:val="both"/>
        <w:rPr>
          <w:sz w:val="28"/>
          <w:szCs w:val="28"/>
        </w:rPr>
      </w:pPr>
      <w:r w:rsidRPr="007F4551">
        <w:rPr>
          <w:sz w:val="28"/>
          <w:szCs w:val="28"/>
        </w:rPr>
        <w:t xml:space="preserve">Глава </w:t>
      </w:r>
      <w:r>
        <w:rPr>
          <w:sz w:val="28"/>
          <w:szCs w:val="28"/>
        </w:rPr>
        <w:t>сельсовета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С.В. Митин</w:t>
      </w:r>
    </w:p>
    <w:p w:rsidR="007F4551" w:rsidRPr="007F4551" w:rsidRDefault="007F4551" w:rsidP="007F4551">
      <w:pPr>
        <w:ind w:firstLine="567"/>
        <w:jc w:val="both"/>
        <w:rPr>
          <w:sz w:val="28"/>
          <w:szCs w:val="28"/>
        </w:rPr>
      </w:pPr>
      <w:r w:rsidRPr="007F4551">
        <w:rPr>
          <w:sz w:val="28"/>
          <w:szCs w:val="28"/>
        </w:rPr>
        <w:t xml:space="preserve">       </w:t>
      </w: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ind w:left="5940"/>
        <w:jc w:val="right"/>
        <w:rPr>
          <w:sz w:val="28"/>
          <w:szCs w:val="28"/>
        </w:rPr>
      </w:pPr>
    </w:p>
    <w:p w:rsidR="007F4551" w:rsidRPr="007F4551" w:rsidRDefault="007F4551" w:rsidP="007F4551">
      <w:pPr>
        <w:jc w:val="right"/>
        <w:rPr>
          <w:sz w:val="28"/>
          <w:szCs w:val="28"/>
        </w:rPr>
      </w:pPr>
      <w:r w:rsidRPr="007F4551">
        <w:rPr>
          <w:sz w:val="28"/>
          <w:szCs w:val="28"/>
        </w:rPr>
        <w:lastRenderedPageBreak/>
        <w:t xml:space="preserve">Приложение </w:t>
      </w:r>
    </w:p>
    <w:p w:rsidR="007F4551" w:rsidRPr="007F4551" w:rsidRDefault="007F4551" w:rsidP="007F4551">
      <w:pPr>
        <w:jc w:val="right"/>
        <w:rPr>
          <w:sz w:val="28"/>
          <w:szCs w:val="28"/>
        </w:rPr>
      </w:pPr>
      <w:r w:rsidRPr="007F4551">
        <w:rPr>
          <w:sz w:val="28"/>
          <w:szCs w:val="28"/>
        </w:rPr>
        <w:t xml:space="preserve">к постановлению </w:t>
      </w:r>
    </w:p>
    <w:p w:rsidR="007F4551" w:rsidRPr="007F4551" w:rsidRDefault="007F4551" w:rsidP="007F4551">
      <w:pPr>
        <w:jc w:val="right"/>
        <w:rPr>
          <w:sz w:val="28"/>
          <w:szCs w:val="28"/>
        </w:rPr>
      </w:pPr>
      <w:r w:rsidRPr="007F4551">
        <w:rPr>
          <w:sz w:val="28"/>
          <w:szCs w:val="28"/>
        </w:rPr>
        <w:t xml:space="preserve">от </w:t>
      </w:r>
      <w:r>
        <w:rPr>
          <w:sz w:val="28"/>
          <w:szCs w:val="28"/>
        </w:rPr>
        <w:t>17</w:t>
      </w:r>
      <w:r w:rsidRPr="007F4551">
        <w:rPr>
          <w:sz w:val="28"/>
          <w:szCs w:val="28"/>
        </w:rPr>
        <w:t>.12.2021г. № 3</w:t>
      </w:r>
      <w:r>
        <w:rPr>
          <w:sz w:val="28"/>
          <w:szCs w:val="28"/>
        </w:rPr>
        <w:t>2</w:t>
      </w:r>
      <w:r w:rsidRPr="007F4551">
        <w:rPr>
          <w:sz w:val="28"/>
          <w:szCs w:val="28"/>
        </w:rPr>
        <w:t>-</w:t>
      </w:r>
      <w:r>
        <w:rPr>
          <w:sz w:val="28"/>
          <w:szCs w:val="28"/>
        </w:rPr>
        <w:t>п</w:t>
      </w:r>
    </w:p>
    <w:p w:rsidR="007F4551" w:rsidRPr="007F4551" w:rsidRDefault="007F4551" w:rsidP="007F4551">
      <w:pPr>
        <w:ind w:left="5940"/>
        <w:jc w:val="right"/>
        <w:rPr>
          <w:sz w:val="28"/>
          <w:szCs w:val="28"/>
        </w:rPr>
      </w:pPr>
    </w:p>
    <w:p w:rsidR="007F4551" w:rsidRDefault="007F4551" w:rsidP="007F4551">
      <w:pPr>
        <w:jc w:val="center"/>
        <w:outlineLvl w:val="0"/>
        <w:rPr>
          <w:sz w:val="28"/>
          <w:szCs w:val="28"/>
        </w:rPr>
      </w:pPr>
      <w:r w:rsidRPr="007F4551">
        <w:rPr>
          <w:b/>
          <w:sz w:val="28"/>
          <w:szCs w:val="28"/>
        </w:rPr>
        <w:t xml:space="preserve">Программа профилактики рисков причинения вреда (ущерба) охраняемым законом ценностям на 2022 год и плановый период 2023-2024 годов в сфере </w:t>
      </w:r>
      <w:r w:rsidRPr="007F4551">
        <w:rPr>
          <w:b/>
          <w:bCs/>
          <w:color w:val="000000"/>
          <w:sz w:val="28"/>
          <w:szCs w:val="28"/>
        </w:rPr>
        <w:t>муниципального контроля на автомобильном транспорте, в дорожном хозяйстве в границах населенных пунктов Майского сельсовета Идринского района Красноярского края</w:t>
      </w:r>
    </w:p>
    <w:p w:rsidR="007F4551" w:rsidRPr="007F4551" w:rsidRDefault="007F4551" w:rsidP="007F4551">
      <w:pPr>
        <w:jc w:val="center"/>
        <w:outlineLvl w:val="0"/>
        <w:rPr>
          <w:b/>
          <w:sz w:val="28"/>
          <w:szCs w:val="28"/>
        </w:rPr>
      </w:pPr>
    </w:p>
    <w:p w:rsidR="007F4551" w:rsidRPr="007F4551" w:rsidRDefault="007F4551" w:rsidP="007F4551">
      <w:pPr>
        <w:ind w:firstLine="540"/>
        <w:jc w:val="both"/>
        <w:outlineLvl w:val="0"/>
        <w:rPr>
          <w:sz w:val="28"/>
          <w:szCs w:val="28"/>
        </w:rPr>
      </w:pPr>
      <w:r w:rsidRPr="007F4551">
        <w:rPr>
          <w:sz w:val="28"/>
          <w:szCs w:val="28"/>
        </w:rPr>
        <w:t xml:space="preserve">Настоящая Программа профилактики рисков причинения вреда (ущерба) охраняемым законом ценностям на 2022 год и плановый период 2023-2024 годов в сфере </w:t>
      </w:r>
      <w:r>
        <w:rPr>
          <w:bCs/>
          <w:color w:val="000000"/>
          <w:sz w:val="28"/>
          <w:szCs w:val="28"/>
        </w:rPr>
        <w:t>муниципального контроля на автомобильном транспорте, в дорожном хозяйстве в границах населенных пунктов</w:t>
      </w:r>
      <w:r>
        <w:rPr>
          <w:b/>
          <w:bCs/>
          <w:color w:val="000000"/>
          <w:sz w:val="28"/>
          <w:szCs w:val="28"/>
        </w:rPr>
        <w:t xml:space="preserve"> </w:t>
      </w:r>
      <w:r>
        <w:rPr>
          <w:bCs/>
          <w:color w:val="000000"/>
          <w:sz w:val="28"/>
          <w:szCs w:val="28"/>
        </w:rPr>
        <w:t xml:space="preserve">Майского сельсовета Идринского района Красноярского края </w:t>
      </w:r>
      <w:r w:rsidRPr="007F4551">
        <w:rPr>
          <w:sz w:val="28"/>
          <w:szCs w:val="28"/>
        </w:rPr>
        <w:t xml:space="preserve">(далее – </w:t>
      </w:r>
      <w:r>
        <w:rPr>
          <w:sz w:val="28"/>
          <w:szCs w:val="28"/>
        </w:rPr>
        <w:t xml:space="preserve">Программа) разработана в целях </w:t>
      </w:r>
      <w:r w:rsidRPr="007F4551">
        <w:rPr>
          <w:sz w:val="28"/>
          <w:szCs w:val="28"/>
        </w:rPr>
        <w:t>стимулирования добросовестного соблюдения обязательных требований юридическими лицами, индивидуальными предпринимателями  и гражданами,  устранения условий, причин и факторов, способных привести к нарушениям обязательных требований и (или) причинению вреда (ущерба)</w:t>
      </w:r>
      <w:r>
        <w:rPr>
          <w:sz w:val="28"/>
          <w:szCs w:val="28"/>
        </w:rPr>
        <w:t xml:space="preserve"> охраняемым законом ценностям, </w:t>
      </w:r>
      <w:r w:rsidRPr="007F4551">
        <w:rPr>
          <w:sz w:val="28"/>
          <w:szCs w:val="28"/>
        </w:rPr>
        <w:t>создания условий для доведения обязательных требований до контролируемых лиц, повышение информированности о способах их соблюдения.</w:t>
      </w:r>
    </w:p>
    <w:p w:rsidR="007F4551" w:rsidRPr="007F4551" w:rsidRDefault="007F4551" w:rsidP="007F4551">
      <w:pPr>
        <w:autoSpaceDE w:val="0"/>
        <w:autoSpaceDN w:val="0"/>
        <w:adjustRightInd w:val="0"/>
        <w:ind w:firstLine="540"/>
        <w:jc w:val="both"/>
        <w:rPr>
          <w:sz w:val="28"/>
          <w:szCs w:val="28"/>
        </w:rPr>
      </w:pPr>
      <w:r w:rsidRPr="007F4551">
        <w:rPr>
          <w:sz w:val="28"/>
          <w:szCs w:val="28"/>
        </w:rPr>
        <w:t xml:space="preserve">Настоящая Программа разработана и подлежит исполнению администрацией </w:t>
      </w:r>
      <w:r>
        <w:rPr>
          <w:sz w:val="28"/>
          <w:szCs w:val="28"/>
        </w:rPr>
        <w:t>Майского</w:t>
      </w:r>
      <w:r w:rsidRPr="007F4551">
        <w:rPr>
          <w:sz w:val="28"/>
          <w:szCs w:val="28"/>
        </w:rPr>
        <w:t xml:space="preserve"> сельсовета (далее по тексту – администрация).</w:t>
      </w:r>
    </w:p>
    <w:p w:rsidR="007F4551" w:rsidRPr="007F4551" w:rsidRDefault="007F4551" w:rsidP="007F4551">
      <w:pPr>
        <w:autoSpaceDE w:val="0"/>
        <w:autoSpaceDN w:val="0"/>
        <w:adjustRightInd w:val="0"/>
        <w:ind w:firstLine="567"/>
        <w:jc w:val="both"/>
        <w:rPr>
          <w:b/>
          <w:sz w:val="28"/>
          <w:szCs w:val="28"/>
        </w:rPr>
      </w:pPr>
    </w:p>
    <w:p w:rsidR="007F4551" w:rsidRPr="007F4551" w:rsidRDefault="007F4551" w:rsidP="007F4551">
      <w:pPr>
        <w:jc w:val="center"/>
        <w:rPr>
          <w:b/>
          <w:sz w:val="28"/>
          <w:szCs w:val="28"/>
        </w:rPr>
      </w:pPr>
      <w:r w:rsidRPr="007F4551">
        <w:rPr>
          <w:b/>
          <w:sz w:val="28"/>
          <w:szCs w:val="28"/>
        </w:rPr>
        <w:t>1. Анализ текущего состояния</w:t>
      </w:r>
      <w:r>
        <w:rPr>
          <w:b/>
          <w:sz w:val="28"/>
          <w:szCs w:val="28"/>
        </w:rPr>
        <w:t xml:space="preserve"> осуществления муниципального </w:t>
      </w:r>
      <w:r w:rsidRPr="007F4551">
        <w:rPr>
          <w:b/>
          <w:sz w:val="28"/>
          <w:szCs w:val="28"/>
        </w:rPr>
        <w:t>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7F4551" w:rsidRPr="007F4551" w:rsidRDefault="007F4551" w:rsidP="007F4551">
      <w:pPr>
        <w:ind w:left="567"/>
        <w:jc w:val="center"/>
        <w:rPr>
          <w:sz w:val="28"/>
          <w:szCs w:val="28"/>
        </w:rPr>
      </w:pPr>
    </w:p>
    <w:p w:rsidR="007F4551" w:rsidRDefault="007F4551" w:rsidP="007F4551">
      <w:pPr>
        <w:jc w:val="both"/>
        <w:outlineLvl w:val="0"/>
        <w:rPr>
          <w:sz w:val="28"/>
          <w:szCs w:val="28"/>
        </w:rPr>
      </w:pPr>
      <w:r w:rsidRPr="007F4551">
        <w:rPr>
          <w:sz w:val="28"/>
          <w:szCs w:val="28"/>
        </w:rPr>
        <w:t>1.1. Вид муниципал</w:t>
      </w:r>
      <w:r>
        <w:rPr>
          <w:sz w:val="28"/>
          <w:szCs w:val="28"/>
        </w:rPr>
        <w:t xml:space="preserve">ьного контроля: </w:t>
      </w:r>
      <w:r>
        <w:rPr>
          <w:bCs/>
          <w:color w:val="000000"/>
          <w:sz w:val="28"/>
          <w:szCs w:val="28"/>
        </w:rPr>
        <w:t>муниципальный контроль на автомобильном транспорте, в дорожном хозяйстве в границах населенных пунктов</w:t>
      </w:r>
      <w:r>
        <w:rPr>
          <w:b/>
          <w:bCs/>
          <w:color w:val="000000"/>
          <w:sz w:val="28"/>
          <w:szCs w:val="28"/>
        </w:rPr>
        <w:t xml:space="preserve"> </w:t>
      </w:r>
      <w:r>
        <w:rPr>
          <w:bCs/>
          <w:color w:val="000000"/>
          <w:sz w:val="28"/>
          <w:szCs w:val="28"/>
        </w:rPr>
        <w:t>Майского сельсовета Идринского района Красноярского края.</w:t>
      </w:r>
    </w:p>
    <w:p w:rsidR="007F4551" w:rsidRPr="007F4551" w:rsidRDefault="007F4551" w:rsidP="007F4551">
      <w:pPr>
        <w:ind w:firstLine="567"/>
        <w:jc w:val="both"/>
        <w:rPr>
          <w:sz w:val="28"/>
          <w:szCs w:val="28"/>
        </w:rPr>
      </w:pPr>
      <w:r w:rsidRPr="007F4551">
        <w:rPr>
          <w:sz w:val="28"/>
          <w:szCs w:val="28"/>
        </w:rPr>
        <w:t xml:space="preserve">1.2. Предметом муниципального контроля на территории </w:t>
      </w:r>
      <w:r>
        <w:rPr>
          <w:sz w:val="28"/>
          <w:szCs w:val="28"/>
        </w:rPr>
        <w:t>Майского</w:t>
      </w:r>
      <w:r w:rsidRPr="007F4551">
        <w:rPr>
          <w:sz w:val="28"/>
          <w:szCs w:val="28"/>
        </w:rPr>
        <w:t xml:space="preserve"> сельсовета является соблюдение гражданами и организациями (далее – контролируемые лица) обязательных требований:</w:t>
      </w:r>
    </w:p>
    <w:p w:rsidR="007F4551" w:rsidRPr="007F4551" w:rsidRDefault="007F4551" w:rsidP="007F4551">
      <w:pPr>
        <w:ind w:left="-57" w:right="-1" w:firstLine="766"/>
        <w:jc w:val="both"/>
        <w:rPr>
          <w:sz w:val="28"/>
          <w:szCs w:val="28"/>
        </w:rPr>
      </w:pPr>
      <w:r w:rsidRPr="007F4551">
        <w:rPr>
          <w:sz w:val="28"/>
          <w:szCs w:val="28"/>
        </w:rPr>
        <w:t>1) в области автомобильных дорог и дорожной деятельности, установленных в отношении автомобильных дорог:</w:t>
      </w:r>
    </w:p>
    <w:p w:rsidR="007F4551" w:rsidRPr="007F4551" w:rsidRDefault="007F4551" w:rsidP="007F4551">
      <w:pPr>
        <w:ind w:left="-57" w:right="-1" w:firstLine="766"/>
        <w:jc w:val="both"/>
        <w:rPr>
          <w:sz w:val="28"/>
          <w:szCs w:val="28"/>
        </w:rPr>
      </w:pPr>
      <w:r w:rsidRPr="007F4551">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7F4551" w:rsidRPr="007F4551" w:rsidRDefault="007F4551" w:rsidP="007F4551">
      <w:pPr>
        <w:ind w:left="-57" w:right="-1" w:firstLine="766"/>
        <w:jc w:val="both"/>
        <w:rPr>
          <w:sz w:val="28"/>
          <w:szCs w:val="28"/>
        </w:rPr>
      </w:pPr>
      <w:r w:rsidRPr="007F4551">
        <w:rPr>
          <w:sz w:val="28"/>
          <w:szCs w:val="28"/>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w:t>
      </w:r>
      <w:r w:rsidRPr="007F4551">
        <w:rPr>
          <w:sz w:val="28"/>
          <w:szCs w:val="28"/>
        </w:rPr>
        <w:lastRenderedPageBreak/>
        <w:t>материалам и изделиям) в части обеспечения сохранности автомобильных дорог;</w:t>
      </w:r>
    </w:p>
    <w:p w:rsidR="007F4551" w:rsidRPr="007F4551" w:rsidRDefault="007F4551" w:rsidP="007F4551">
      <w:pPr>
        <w:ind w:firstLine="708"/>
        <w:jc w:val="both"/>
        <w:rPr>
          <w:sz w:val="28"/>
          <w:szCs w:val="28"/>
        </w:rPr>
      </w:pPr>
      <w:r w:rsidRPr="007F4551">
        <w:rPr>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F4551" w:rsidRPr="007F4551" w:rsidRDefault="007F4551" w:rsidP="007F4551">
      <w:pPr>
        <w:pStyle w:val="HTML"/>
        <w:ind w:firstLine="709"/>
        <w:jc w:val="both"/>
        <w:rPr>
          <w:rFonts w:ascii="Times New Roman" w:hAnsi="Times New Roman"/>
          <w:sz w:val="28"/>
          <w:szCs w:val="28"/>
        </w:rPr>
      </w:pPr>
      <w:r w:rsidRPr="007F4551">
        <w:rPr>
          <w:rFonts w:ascii="Times New Roman" w:hAnsi="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7F4551" w:rsidRPr="007F4551" w:rsidRDefault="007F4551" w:rsidP="007F4551">
      <w:pPr>
        <w:ind w:firstLine="709"/>
        <w:jc w:val="both"/>
        <w:rPr>
          <w:sz w:val="28"/>
          <w:szCs w:val="28"/>
        </w:rPr>
      </w:pPr>
      <w:r w:rsidRPr="007F4551">
        <w:rPr>
          <w:sz w:val="28"/>
          <w:szCs w:val="28"/>
        </w:rPr>
        <w:t>Подконтрольные субъекты: граждане, индивидуальные предприниматели, юридические лица при осуществлении ими производственной и иной деятельности в отношении автомобильного транспорта, дорожного хозяйства.</w:t>
      </w:r>
    </w:p>
    <w:p w:rsidR="007F4551" w:rsidRPr="007F4551" w:rsidRDefault="007F4551" w:rsidP="007F4551">
      <w:pPr>
        <w:ind w:firstLine="567"/>
        <w:jc w:val="both"/>
        <w:rPr>
          <w:sz w:val="28"/>
          <w:szCs w:val="28"/>
        </w:rPr>
      </w:pPr>
      <w:r w:rsidRPr="007F4551">
        <w:rPr>
          <w:sz w:val="28"/>
          <w:szCs w:val="28"/>
        </w:rPr>
        <w:tab/>
        <w:t xml:space="preserve">Анализ и оценка рисков причинения вреда охраняемым законом ценностям и (или) анализ и оценка причинения ущерба: </w:t>
      </w:r>
    </w:p>
    <w:p w:rsidR="007F4551" w:rsidRPr="007F4551" w:rsidRDefault="007F4551" w:rsidP="007F4551">
      <w:pPr>
        <w:ind w:firstLine="567"/>
        <w:jc w:val="both"/>
        <w:rPr>
          <w:sz w:val="28"/>
          <w:szCs w:val="28"/>
        </w:rPr>
      </w:pPr>
      <w:r w:rsidRPr="007F4551">
        <w:rPr>
          <w:sz w:val="28"/>
          <w:szCs w:val="28"/>
        </w:rPr>
        <w:tab/>
        <w:t>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транспорте и в дорожном хозяйстве различное толкование содержания обязательных требований подконтрольными субъектами, которое может привести к нарушению ими отдельных обязательных требований; нарушение подконтрольными субъектами обязательных требований, что может повлечь за собой совершение дорожно-транспортных происшествий, причинение вреда жизни и здоровью граждан, причинение материального вреда автотранспортным средствам. Проведение профилактических мероприятий, направленных на соблюдение подконтрольными субъектами обязательных требований, направлено на побуждение подконтрольных субъектов к добросовестности 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Основными рисками причинения вреда охраняемым законом ценностям является ненадлежащее содержание автомобильных дорог, что напрямую влияет на безопасность дорожного движения.</w:t>
      </w:r>
    </w:p>
    <w:p w:rsidR="007F4551" w:rsidRPr="007F4551" w:rsidRDefault="007F4551" w:rsidP="007F4551">
      <w:pPr>
        <w:ind w:firstLine="567"/>
        <w:jc w:val="both"/>
        <w:rPr>
          <w:sz w:val="28"/>
          <w:szCs w:val="28"/>
        </w:rPr>
      </w:pPr>
    </w:p>
    <w:p w:rsidR="007F4551" w:rsidRPr="007F4551" w:rsidRDefault="007F4551" w:rsidP="007F4551">
      <w:pPr>
        <w:jc w:val="center"/>
        <w:rPr>
          <w:b/>
          <w:sz w:val="28"/>
          <w:szCs w:val="28"/>
        </w:rPr>
      </w:pPr>
      <w:r w:rsidRPr="007F4551">
        <w:rPr>
          <w:b/>
          <w:color w:val="000000"/>
          <w:sz w:val="28"/>
          <w:szCs w:val="28"/>
          <w:shd w:val="clear" w:color="auto" w:fill="FFFFFF"/>
        </w:rPr>
        <w:t>2. Цели и задачи реализации Программы</w:t>
      </w:r>
    </w:p>
    <w:p w:rsidR="007F4551" w:rsidRPr="007F4551" w:rsidRDefault="007F4551" w:rsidP="007F4551">
      <w:pPr>
        <w:ind w:firstLine="567"/>
        <w:jc w:val="both"/>
        <w:rPr>
          <w:sz w:val="28"/>
          <w:szCs w:val="28"/>
        </w:rPr>
      </w:pPr>
      <w:r w:rsidRPr="007F4551">
        <w:rPr>
          <w:sz w:val="28"/>
          <w:szCs w:val="28"/>
        </w:rPr>
        <w:t>2.1. Целями профилактической работы являются:</w:t>
      </w:r>
    </w:p>
    <w:p w:rsidR="007F4551" w:rsidRPr="007F4551" w:rsidRDefault="007F4551" w:rsidP="007F4551">
      <w:pPr>
        <w:ind w:firstLine="567"/>
        <w:jc w:val="both"/>
        <w:rPr>
          <w:sz w:val="28"/>
          <w:szCs w:val="28"/>
        </w:rPr>
      </w:pPr>
      <w:r w:rsidRPr="007F4551">
        <w:rPr>
          <w:sz w:val="28"/>
          <w:szCs w:val="28"/>
        </w:rPr>
        <w:t xml:space="preserve">1) стимулирование добросовестного соблюдения обязательных требований всеми контролируемыми лицами; </w:t>
      </w:r>
    </w:p>
    <w:p w:rsidR="007F4551" w:rsidRPr="007F4551" w:rsidRDefault="007F4551" w:rsidP="007F4551">
      <w:pPr>
        <w:ind w:firstLine="567"/>
        <w:jc w:val="both"/>
        <w:rPr>
          <w:sz w:val="28"/>
          <w:szCs w:val="28"/>
        </w:rPr>
      </w:pPr>
      <w:r w:rsidRPr="007F4551">
        <w:rPr>
          <w:sz w:val="28"/>
          <w:szCs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7F4551" w:rsidRPr="007F4551" w:rsidRDefault="007F4551" w:rsidP="007F4551">
      <w:pPr>
        <w:ind w:firstLine="567"/>
        <w:jc w:val="both"/>
        <w:rPr>
          <w:sz w:val="28"/>
          <w:szCs w:val="28"/>
        </w:rPr>
      </w:pPr>
      <w:r w:rsidRPr="007F4551">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7F4551" w:rsidRPr="007F4551" w:rsidRDefault="007F4551" w:rsidP="007F4551">
      <w:pPr>
        <w:ind w:firstLine="567"/>
        <w:jc w:val="both"/>
        <w:rPr>
          <w:sz w:val="28"/>
          <w:szCs w:val="28"/>
        </w:rPr>
      </w:pPr>
      <w:r w:rsidRPr="007F4551">
        <w:rPr>
          <w:sz w:val="28"/>
          <w:szCs w:val="28"/>
        </w:rPr>
        <w:lastRenderedPageBreak/>
        <w:t>4) предупреждение 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7F4551" w:rsidRPr="007F4551" w:rsidRDefault="007F4551" w:rsidP="007F4551">
      <w:pPr>
        <w:ind w:firstLine="567"/>
        <w:jc w:val="both"/>
        <w:rPr>
          <w:sz w:val="28"/>
          <w:szCs w:val="28"/>
        </w:rPr>
      </w:pPr>
      <w:r w:rsidRPr="007F4551">
        <w:rPr>
          <w:sz w:val="28"/>
          <w:szCs w:val="28"/>
        </w:rPr>
        <w:t>5) снижение административной нагрузки на контролируемых лиц;</w:t>
      </w:r>
    </w:p>
    <w:p w:rsidR="007F4551" w:rsidRPr="007F4551" w:rsidRDefault="007F4551" w:rsidP="007F4551">
      <w:pPr>
        <w:ind w:firstLine="567"/>
        <w:jc w:val="both"/>
        <w:rPr>
          <w:sz w:val="28"/>
          <w:szCs w:val="28"/>
        </w:rPr>
      </w:pPr>
      <w:r w:rsidRPr="007F4551">
        <w:rPr>
          <w:sz w:val="28"/>
          <w:szCs w:val="28"/>
        </w:rPr>
        <w:t>6) снижение размера ущерба, причиняемого охраняемым законом ценностям.</w:t>
      </w:r>
    </w:p>
    <w:p w:rsidR="007F4551" w:rsidRPr="007F4551" w:rsidRDefault="007F4551" w:rsidP="007F4551">
      <w:pPr>
        <w:ind w:firstLine="567"/>
        <w:jc w:val="both"/>
        <w:rPr>
          <w:sz w:val="28"/>
          <w:szCs w:val="28"/>
        </w:rPr>
      </w:pPr>
      <w:r w:rsidRPr="007F4551">
        <w:rPr>
          <w:sz w:val="28"/>
          <w:szCs w:val="28"/>
        </w:rPr>
        <w:t>2.2. Задачами профилактической работы являются:</w:t>
      </w:r>
    </w:p>
    <w:p w:rsidR="007F4551" w:rsidRPr="007F4551" w:rsidRDefault="007F4551" w:rsidP="007F4551">
      <w:pPr>
        <w:ind w:firstLine="567"/>
        <w:jc w:val="both"/>
        <w:rPr>
          <w:sz w:val="28"/>
          <w:szCs w:val="28"/>
        </w:rPr>
      </w:pPr>
      <w:r w:rsidRPr="007F4551">
        <w:rPr>
          <w:sz w:val="28"/>
          <w:szCs w:val="28"/>
        </w:rPr>
        <w:t>1) укрепление системы профилактики нарушений обязательных требований;</w:t>
      </w:r>
    </w:p>
    <w:p w:rsidR="007F4551" w:rsidRPr="007F4551" w:rsidRDefault="007F4551" w:rsidP="007F4551">
      <w:pPr>
        <w:ind w:firstLine="567"/>
        <w:jc w:val="both"/>
        <w:rPr>
          <w:sz w:val="28"/>
          <w:szCs w:val="28"/>
        </w:rPr>
      </w:pPr>
      <w:r w:rsidRPr="007F4551">
        <w:rPr>
          <w:sz w:val="28"/>
          <w:szCs w:val="28"/>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7F4551" w:rsidRPr="007F4551" w:rsidRDefault="007F4551" w:rsidP="007F4551">
      <w:pPr>
        <w:ind w:firstLine="567"/>
        <w:jc w:val="both"/>
        <w:rPr>
          <w:sz w:val="28"/>
          <w:szCs w:val="28"/>
        </w:rPr>
      </w:pPr>
      <w:r w:rsidRPr="007F4551">
        <w:rPr>
          <w:sz w:val="28"/>
          <w:szCs w:val="28"/>
        </w:rPr>
        <w:t xml:space="preserve">3) формирование единого понимания обязательных требований законодательства у всех участников контрольной деятельности; </w:t>
      </w:r>
    </w:p>
    <w:p w:rsidR="007F4551" w:rsidRPr="007F4551" w:rsidRDefault="007F4551" w:rsidP="007F4551">
      <w:pPr>
        <w:ind w:firstLine="567"/>
        <w:jc w:val="both"/>
        <w:rPr>
          <w:sz w:val="28"/>
          <w:szCs w:val="28"/>
        </w:rPr>
      </w:pPr>
      <w:r w:rsidRPr="007F4551">
        <w:rPr>
          <w:sz w:val="28"/>
          <w:szCs w:val="28"/>
        </w:rPr>
        <w:t xml:space="preserve">4) повышение прозрачности осуществляемой контрольной деятельности; </w:t>
      </w:r>
    </w:p>
    <w:p w:rsidR="007F4551" w:rsidRPr="007F4551" w:rsidRDefault="007F4551" w:rsidP="007F4551">
      <w:pPr>
        <w:ind w:firstLine="567"/>
        <w:jc w:val="both"/>
        <w:rPr>
          <w:b/>
          <w:sz w:val="28"/>
          <w:szCs w:val="28"/>
        </w:rPr>
      </w:pPr>
      <w:r w:rsidRPr="007F4551">
        <w:rPr>
          <w:sz w:val="28"/>
          <w:szCs w:val="28"/>
        </w:rPr>
        <w:t>5)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rsidR="007F4551" w:rsidRPr="007F4551" w:rsidRDefault="007F4551" w:rsidP="007F4551">
      <w:pPr>
        <w:ind w:firstLine="567"/>
        <w:jc w:val="both"/>
        <w:rPr>
          <w:sz w:val="28"/>
          <w:szCs w:val="28"/>
        </w:rPr>
      </w:pPr>
    </w:p>
    <w:p w:rsidR="007F4551" w:rsidRPr="007F4551" w:rsidRDefault="007F4551" w:rsidP="007F4551">
      <w:pPr>
        <w:ind w:firstLine="567"/>
        <w:jc w:val="center"/>
        <w:rPr>
          <w:b/>
          <w:color w:val="000000"/>
          <w:sz w:val="28"/>
          <w:szCs w:val="28"/>
          <w:shd w:val="clear" w:color="auto" w:fill="FFFFFF"/>
        </w:rPr>
      </w:pPr>
      <w:r w:rsidRPr="007F4551">
        <w:rPr>
          <w:b/>
          <w:color w:val="000000"/>
          <w:sz w:val="28"/>
          <w:szCs w:val="28"/>
          <w:shd w:val="clear" w:color="auto" w:fill="FFFFFF"/>
        </w:rPr>
        <w:t>3. Перечень профилактических мероприятий, сроки (периодичность) их проведения</w:t>
      </w:r>
    </w:p>
    <w:p w:rsidR="007F4551" w:rsidRPr="007F4551" w:rsidRDefault="007F4551" w:rsidP="007F4551">
      <w:pPr>
        <w:ind w:firstLine="567"/>
        <w:jc w:val="center"/>
        <w:rPr>
          <w:b/>
          <w:sz w:val="28"/>
          <w:szCs w:val="28"/>
        </w:rPr>
      </w:pPr>
    </w:p>
    <w:tbl>
      <w:tblPr>
        <w:tblW w:w="9508" w:type="dxa"/>
        <w:tblLayout w:type="fixed"/>
        <w:tblCellMar>
          <w:left w:w="10" w:type="dxa"/>
          <w:right w:w="10" w:type="dxa"/>
        </w:tblCellMar>
        <w:tblLook w:val="04A0" w:firstRow="1" w:lastRow="0" w:firstColumn="1" w:lastColumn="0" w:noHBand="0" w:noVBand="1"/>
      </w:tblPr>
      <w:tblGrid>
        <w:gridCol w:w="590"/>
        <w:gridCol w:w="4808"/>
        <w:gridCol w:w="1985"/>
        <w:gridCol w:w="2125"/>
      </w:tblGrid>
      <w:tr w:rsidR="007F4551" w:rsidRPr="007F4551" w:rsidTr="00A547B8">
        <w:trPr>
          <w:trHeight w:hRule="exact" w:val="1130"/>
        </w:trPr>
        <w:tc>
          <w:tcPr>
            <w:tcW w:w="590" w:type="dxa"/>
            <w:tcBorders>
              <w:top w:val="single" w:sz="4" w:space="0" w:color="auto"/>
              <w:left w:val="single" w:sz="4" w:space="0" w:color="auto"/>
              <w:bottom w:val="nil"/>
              <w:right w:val="nil"/>
            </w:tcBorders>
            <w:shd w:val="clear" w:color="auto" w:fill="FFFFFF"/>
            <w:vAlign w:val="center"/>
          </w:tcPr>
          <w:p w:rsidR="007F4551" w:rsidRPr="007F4551" w:rsidRDefault="007F4551">
            <w:pPr>
              <w:jc w:val="center"/>
              <w:rPr>
                <w:b/>
                <w:sz w:val="24"/>
                <w:szCs w:val="24"/>
              </w:rPr>
            </w:pPr>
            <w:r w:rsidRPr="007F4551">
              <w:rPr>
                <w:b/>
                <w:sz w:val="24"/>
                <w:szCs w:val="24"/>
              </w:rPr>
              <w:t>№  п/п</w:t>
            </w:r>
          </w:p>
          <w:p w:rsidR="007F4551" w:rsidRPr="007F4551" w:rsidRDefault="007F4551">
            <w:pPr>
              <w:jc w:val="center"/>
              <w:rPr>
                <w:b/>
                <w:sz w:val="24"/>
                <w:szCs w:val="24"/>
              </w:rPr>
            </w:pPr>
          </w:p>
        </w:tc>
        <w:tc>
          <w:tcPr>
            <w:tcW w:w="4808" w:type="dxa"/>
            <w:tcBorders>
              <w:top w:val="single" w:sz="4" w:space="0" w:color="auto"/>
              <w:left w:val="single" w:sz="4" w:space="0" w:color="auto"/>
              <w:bottom w:val="nil"/>
              <w:right w:val="nil"/>
            </w:tcBorders>
            <w:shd w:val="clear" w:color="auto" w:fill="FFFFFF"/>
            <w:vAlign w:val="center"/>
            <w:hideMark/>
          </w:tcPr>
          <w:p w:rsidR="007F4551" w:rsidRPr="007F4551" w:rsidRDefault="007F4551">
            <w:pPr>
              <w:ind w:firstLine="567"/>
              <w:jc w:val="center"/>
              <w:rPr>
                <w:b/>
                <w:sz w:val="24"/>
                <w:szCs w:val="24"/>
              </w:rPr>
            </w:pPr>
            <w:r w:rsidRPr="007F4551">
              <w:rPr>
                <w:b/>
                <w:sz w:val="24"/>
                <w:szCs w:val="24"/>
              </w:rPr>
              <w:t>Наименование</w:t>
            </w:r>
          </w:p>
          <w:p w:rsidR="007F4551" w:rsidRPr="007F4551" w:rsidRDefault="007F4551">
            <w:pPr>
              <w:ind w:firstLine="567"/>
              <w:jc w:val="center"/>
              <w:rPr>
                <w:b/>
                <w:sz w:val="24"/>
                <w:szCs w:val="24"/>
              </w:rPr>
            </w:pPr>
            <w:r w:rsidRPr="007F4551">
              <w:rPr>
                <w:b/>
                <w:sz w:val="24"/>
                <w:szCs w:val="24"/>
              </w:rPr>
              <w:t>мероприятия</w:t>
            </w:r>
          </w:p>
        </w:tc>
        <w:tc>
          <w:tcPr>
            <w:tcW w:w="1985" w:type="dxa"/>
            <w:tcBorders>
              <w:top w:val="single" w:sz="4" w:space="0" w:color="auto"/>
              <w:left w:val="single" w:sz="4" w:space="0" w:color="auto"/>
              <w:bottom w:val="nil"/>
              <w:right w:val="nil"/>
            </w:tcBorders>
            <w:shd w:val="clear" w:color="auto" w:fill="FFFFFF"/>
            <w:vAlign w:val="center"/>
            <w:hideMark/>
          </w:tcPr>
          <w:p w:rsidR="007F4551" w:rsidRPr="007F4551" w:rsidRDefault="007F4551">
            <w:pPr>
              <w:jc w:val="center"/>
              <w:rPr>
                <w:b/>
                <w:sz w:val="24"/>
                <w:szCs w:val="24"/>
              </w:rPr>
            </w:pPr>
            <w:r w:rsidRPr="007F4551">
              <w:rPr>
                <w:b/>
                <w:sz w:val="24"/>
                <w:szCs w:val="24"/>
              </w:rPr>
              <w:t>Срок реализации мероприятия</w:t>
            </w:r>
          </w:p>
        </w:tc>
        <w:tc>
          <w:tcPr>
            <w:tcW w:w="2125" w:type="dxa"/>
            <w:tcBorders>
              <w:top w:val="single" w:sz="4" w:space="0" w:color="auto"/>
              <w:left w:val="single" w:sz="4" w:space="0" w:color="auto"/>
              <w:bottom w:val="nil"/>
              <w:right w:val="single" w:sz="4" w:space="0" w:color="auto"/>
            </w:tcBorders>
            <w:shd w:val="clear" w:color="auto" w:fill="FFFFFF"/>
            <w:vAlign w:val="center"/>
            <w:hideMark/>
          </w:tcPr>
          <w:p w:rsidR="007F4551" w:rsidRPr="007F4551" w:rsidRDefault="007F4551">
            <w:pPr>
              <w:jc w:val="center"/>
              <w:rPr>
                <w:b/>
                <w:sz w:val="24"/>
                <w:szCs w:val="24"/>
              </w:rPr>
            </w:pPr>
            <w:r w:rsidRPr="007F4551">
              <w:rPr>
                <w:b/>
                <w:sz w:val="24"/>
                <w:szCs w:val="24"/>
              </w:rPr>
              <w:t>Ответственное должностное лицо</w:t>
            </w:r>
          </w:p>
        </w:tc>
      </w:tr>
      <w:tr w:rsidR="007F4551" w:rsidRPr="007F4551" w:rsidTr="00A547B8">
        <w:trPr>
          <w:trHeight w:hRule="exact" w:val="2975"/>
        </w:trPr>
        <w:tc>
          <w:tcPr>
            <w:tcW w:w="590" w:type="dxa"/>
            <w:tcBorders>
              <w:top w:val="single" w:sz="4" w:space="0" w:color="auto"/>
              <w:left w:val="single" w:sz="4" w:space="0" w:color="auto"/>
              <w:bottom w:val="nil"/>
              <w:right w:val="nil"/>
            </w:tcBorders>
            <w:shd w:val="clear" w:color="auto" w:fill="FFFFFF"/>
            <w:hideMark/>
          </w:tcPr>
          <w:p w:rsidR="007F4551" w:rsidRPr="007F4551" w:rsidRDefault="007F4551">
            <w:pPr>
              <w:jc w:val="both"/>
              <w:rPr>
                <w:sz w:val="24"/>
                <w:szCs w:val="24"/>
              </w:rPr>
            </w:pPr>
            <w:r w:rsidRPr="007F4551">
              <w:rPr>
                <w:sz w:val="24"/>
                <w:szCs w:val="24"/>
              </w:rPr>
              <w:t>1</w:t>
            </w:r>
          </w:p>
        </w:tc>
        <w:tc>
          <w:tcPr>
            <w:tcW w:w="4808" w:type="dxa"/>
            <w:tcBorders>
              <w:top w:val="single" w:sz="4" w:space="0" w:color="auto"/>
              <w:left w:val="single" w:sz="4" w:space="0" w:color="auto"/>
              <w:bottom w:val="nil"/>
              <w:right w:val="nil"/>
            </w:tcBorders>
            <w:shd w:val="clear" w:color="auto" w:fill="FFFFFF"/>
            <w:hideMark/>
          </w:tcPr>
          <w:p w:rsidR="007F4551" w:rsidRPr="007F4551" w:rsidRDefault="007F4551">
            <w:pPr>
              <w:pStyle w:val="ConsPlusNormal"/>
              <w:ind w:right="131" w:firstLine="119"/>
              <w:jc w:val="both"/>
              <w:rPr>
                <w:rFonts w:ascii="Times New Roman" w:hAnsi="Times New Roman" w:cs="Times New Roman"/>
                <w:sz w:val="24"/>
                <w:szCs w:val="24"/>
              </w:rPr>
            </w:pPr>
            <w:r w:rsidRPr="007F4551">
              <w:rPr>
                <w:rFonts w:ascii="Times New Roman" w:hAnsi="Times New Roman" w:cs="Times New Roman"/>
                <w:sz w:val="24"/>
                <w:szCs w:val="24"/>
              </w:rPr>
              <w:t>Информирование</w:t>
            </w:r>
          </w:p>
          <w:p w:rsidR="007F4551" w:rsidRPr="007F4551" w:rsidRDefault="007F4551">
            <w:pPr>
              <w:pStyle w:val="ConsPlusNormal"/>
              <w:ind w:right="131" w:firstLine="119"/>
              <w:jc w:val="both"/>
              <w:rPr>
                <w:rFonts w:ascii="Times New Roman" w:hAnsi="Times New Roman" w:cs="Times New Roman"/>
                <w:sz w:val="24"/>
                <w:szCs w:val="24"/>
              </w:rPr>
            </w:pPr>
            <w:r w:rsidRPr="007F4551">
              <w:rPr>
                <w:rFonts w:ascii="Times New Roman" w:hAnsi="Times New Roman" w:cs="Times New Roman"/>
                <w:sz w:val="24"/>
                <w:szCs w:val="24"/>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w:t>
            </w:r>
          </w:p>
        </w:tc>
        <w:tc>
          <w:tcPr>
            <w:tcW w:w="1985" w:type="dxa"/>
            <w:tcBorders>
              <w:top w:val="single" w:sz="4" w:space="0" w:color="auto"/>
              <w:left w:val="single" w:sz="4" w:space="0" w:color="auto"/>
              <w:bottom w:val="nil"/>
              <w:right w:val="nil"/>
            </w:tcBorders>
            <w:shd w:val="clear" w:color="auto" w:fill="FFFFFF"/>
            <w:hideMark/>
          </w:tcPr>
          <w:p w:rsidR="007F4551" w:rsidRPr="007F4551" w:rsidRDefault="007F4551">
            <w:pPr>
              <w:jc w:val="both"/>
              <w:rPr>
                <w:sz w:val="24"/>
                <w:szCs w:val="24"/>
              </w:rPr>
            </w:pPr>
            <w:r w:rsidRPr="007F4551">
              <w:rPr>
                <w:sz w:val="24"/>
                <w:szCs w:val="24"/>
              </w:rPr>
              <w:t>Постоянно</w:t>
            </w:r>
          </w:p>
        </w:tc>
        <w:tc>
          <w:tcPr>
            <w:tcW w:w="2125" w:type="dxa"/>
            <w:tcBorders>
              <w:top w:val="single" w:sz="4" w:space="0" w:color="auto"/>
              <w:left w:val="single" w:sz="4" w:space="0" w:color="auto"/>
              <w:bottom w:val="nil"/>
              <w:right w:val="single" w:sz="4" w:space="0" w:color="auto"/>
            </w:tcBorders>
            <w:shd w:val="clear" w:color="auto" w:fill="FFFFFF"/>
            <w:hideMark/>
          </w:tcPr>
          <w:p w:rsidR="007F4551" w:rsidRPr="007F4551" w:rsidRDefault="007F4551">
            <w:pPr>
              <w:jc w:val="both"/>
              <w:rPr>
                <w:sz w:val="24"/>
                <w:szCs w:val="24"/>
              </w:rPr>
            </w:pPr>
            <w:r w:rsidRPr="007F4551">
              <w:rPr>
                <w:rFonts w:eastAsia="Calibri"/>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7F4551" w:rsidRPr="007F4551" w:rsidTr="00A547B8">
        <w:trPr>
          <w:trHeight w:hRule="exact" w:val="2989"/>
        </w:trPr>
        <w:tc>
          <w:tcPr>
            <w:tcW w:w="590" w:type="dxa"/>
            <w:tcBorders>
              <w:top w:val="single" w:sz="4" w:space="0" w:color="auto"/>
              <w:left w:val="single" w:sz="4" w:space="0" w:color="auto"/>
              <w:bottom w:val="single" w:sz="4" w:space="0" w:color="auto"/>
              <w:right w:val="nil"/>
            </w:tcBorders>
            <w:shd w:val="clear" w:color="auto" w:fill="FFFFFF"/>
            <w:hideMark/>
          </w:tcPr>
          <w:p w:rsidR="007F4551" w:rsidRPr="007F4551" w:rsidRDefault="007F4551">
            <w:pPr>
              <w:widowControl w:val="0"/>
              <w:spacing w:line="230" w:lineRule="exact"/>
              <w:jc w:val="both"/>
              <w:rPr>
                <w:sz w:val="24"/>
                <w:szCs w:val="24"/>
              </w:rPr>
            </w:pPr>
            <w:r>
              <w:rPr>
                <w:sz w:val="24"/>
                <w:szCs w:val="24"/>
              </w:rPr>
              <w:t>2</w:t>
            </w:r>
          </w:p>
        </w:tc>
        <w:tc>
          <w:tcPr>
            <w:tcW w:w="4808" w:type="dxa"/>
            <w:tcBorders>
              <w:top w:val="single" w:sz="4" w:space="0" w:color="auto"/>
              <w:left w:val="single" w:sz="4" w:space="0" w:color="auto"/>
              <w:bottom w:val="single" w:sz="4" w:space="0" w:color="auto"/>
              <w:right w:val="nil"/>
            </w:tcBorders>
            <w:shd w:val="clear" w:color="auto" w:fill="FFFFFF"/>
            <w:hideMark/>
          </w:tcPr>
          <w:p w:rsidR="007F4551" w:rsidRPr="007F4551" w:rsidRDefault="007F4551">
            <w:pPr>
              <w:pStyle w:val="ConsPlusNormal"/>
              <w:ind w:right="131"/>
              <w:jc w:val="both"/>
              <w:rPr>
                <w:rFonts w:ascii="Times New Roman" w:hAnsi="Times New Roman" w:cs="Times New Roman"/>
                <w:sz w:val="24"/>
                <w:szCs w:val="24"/>
              </w:rPr>
            </w:pPr>
            <w:r w:rsidRPr="007F4551">
              <w:rPr>
                <w:rFonts w:ascii="Times New Roman" w:hAnsi="Times New Roman" w:cs="Times New Roman"/>
                <w:sz w:val="24"/>
                <w:szCs w:val="24"/>
              </w:rPr>
              <w:t>Консультирование.</w:t>
            </w:r>
          </w:p>
          <w:p w:rsidR="007F4551" w:rsidRPr="007F4551" w:rsidRDefault="007F4551">
            <w:pPr>
              <w:pStyle w:val="ConsPlusNormal"/>
              <w:ind w:right="131"/>
              <w:jc w:val="both"/>
              <w:rPr>
                <w:rFonts w:ascii="Times New Roman" w:hAnsi="Times New Roman" w:cs="Times New Roman"/>
                <w:color w:val="FF0000"/>
                <w:sz w:val="24"/>
                <w:szCs w:val="24"/>
              </w:rPr>
            </w:pPr>
            <w:r w:rsidRPr="007F4551">
              <w:rPr>
                <w:rFonts w:ascii="Times New Roman" w:hAnsi="Times New Roman" w:cs="Times New Roman"/>
                <w:sz w:val="24"/>
                <w:szCs w:val="24"/>
              </w:rPr>
              <w:t>Консультирование осуществляется в устной или письменной форме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c>
          <w:tcPr>
            <w:tcW w:w="1985" w:type="dxa"/>
            <w:tcBorders>
              <w:top w:val="single" w:sz="4" w:space="0" w:color="auto"/>
              <w:left w:val="single" w:sz="4" w:space="0" w:color="auto"/>
              <w:bottom w:val="single" w:sz="4" w:space="0" w:color="auto"/>
              <w:right w:val="nil"/>
            </w:tcBorders>
            <w:shd w:val="clear" w:color="auto" w:fill="FFFFFF"/>
            <w:hideMark/>
          </w:tcPr>
          <w:p w:rsidR="007F4551" w:rsidRPr="007F4551" w:rsidRDefault="007F4551">
            <w:pPr>
              <w:widowControl w:val="0"/>
              <w:spacing w:line="230" w:lineRule="exact"/>
              <w:jc w:val="both"/>
              <w:rPr>
                <w:sz w:val="24"/>
                <w:szCs w:val="24"/>
              </w:rPr>
            </w:pPr>
            <w:r w:rsidRPr="007F4551">
              <w:rPr>
                <w:sz w:val="24"/>
                <w:szCs w:val="24"/>
              </w:rPr>
              <w:t>Постоянно  по обращениям контролируемых лиц и их представителей</w:t>
            </w:r>
          </w:p>
        </w:tc>
        <w:tc>
          <w:tcPr>
            <w:tcW w:w="2125" w:type="dxa"/>
            <w:tcBorders>
              <w:top w:val="single" w:sz="4" w:space="0" w:color="auto"/>
              <w:left w:val="single" w:sz="4" w:space="0" w:color="auto"/>
              <w:bottom w:val="single" w:sz="4" w:space="0" w:color="auto"/>
              <w:right w:val="single" w:sz="4" w:space="0" w:color="auto"/>
            </w:tcBorders>
            <w:shd w:val="clear" w:color="auto" w:fill="FFFFFF"/>
            <w:hideMark/>
          </w:tcPr>
          <w:p w:rsidR="007F4551" w:rsidRPr="007F4551" w:rsidRDefault="007F4551">
            <w:pPr>
              <w:widowControl w:val="0"/>
              <w:jc w:val="both"/>
              <w:rPr>
                <w:sz w:val="24"/>
                <w:szCs w:val="24"/>
              </w:rPr>
            </w:pPr>
            <w:r w:rsidRPr="007F4551">
              <w:rPr>
                <w:rFonts w:eastAsia="Calibri"/>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bl>
    <w:p w:rsidR="007F4551" w:rsidRPr="007F4551" w:rsidRDefault="007F4551" w:rsidP="007F4551">
      <w:pPr>
        <w:ind w:firstLine="567"/>
        <w:jc w:val="center"/>
        <w:rPr>
          <w:sz w:val="28"/>
          <w:szCs w:val="28"/>
        </w:rPr>
      </w:pPr>
    </w:p>
    <w:p w:rsidR="007F4551" w:rsidRPr="007F4551" w:rsidRDefault="007F4551" w:rsidP="007F4551">
      <w:pPr>
        <w:ind w:firstLine="567"/>
        <w:jc w:val="center"/>
        <w:rPr>
          <w:b/>
          <w:color w:val="000000"/>
          <w:sz w:val="28"/>
          <w:szCs w:val="28"/>
          <w:shd w:val="clear" w:color="auto" w:fill="FFFFFF"/>
        </w:rPr>
      </w:pPr>
      <w:r w:rsidRPr="007F4551">
        <w:rPr>
          <w:b/>
          <w:color w:val="000000"/>
          <w:sz w:val="28"/>
          <w:szCs w:val="28"/>
          <w:shd w:val="clear" w:color="auto" w:fill="FFFFFF"/>
        </w:rPr>
        <w:lastRenderedPageBreak/>
        <w:t>4. Показатели результативности и эффективности Программы</w:t>
      </w:r>
    </w:p>
    <w:p w:rsidR="007F4551" w:rsidRPr="007F4551" w:rsidRDefault="007F4551" w:rsidP="007F4551">
      <w:pPr>
        <w:ind w:firstLine="567"/>
        <w:jc w:val="center"/>
        <w:rPr>
          <w:sz w:val="28"/>
          <w:szCs w:val="28"/>
        </w:rPr>
      </w:pPr>
    </w:p>
    <w:tbl>
      <w:tblPr>
        <w:tblW w:w="9649" w:type="dxa"/>
        <w:tblLayout w:type="fixed"/>
        <w:tblCellMar>
          <w:left w:w="10" w:type="dxa"/>
          <w:right w:w="10" w:type="dxa"/>
        </w:tblCellMar>
        <w:tblLook w:val="04A0" w:firstRow="1" w:lastRow="0" w:firstColumn="1" w:lastColumn="0" w:noHBand="0" w:noVBand="1"/>
      </w:tblPr>
      <w:tblGrid>
        <w:gridCol w:w="590"/>
        <w:gridCol w:w="5943"/>
        <w:gridCol w:w="3116"/>
      </w:tblGrid>
      <w:tr w:rsidR="007F4551" w:rsidRPr="007F4551" w:rsidTr="00A547B8">
        <w:trPr>
          <w:trHeight w:hRule="exact" w:val="576"/>
        </w:trPr>
        <w:tc>
          <w:tcPr>
            <w:tcW w:w="590" w:type="dxa"/>
            <w:tcBorders>
              <w:top w:val="single" w:sz="4" w:space="0" w:color="auto"/>
              <w:left w:val="single" w:sz="4" w:space="0" w:color="auto"/>
              <w:bottom w:val="nil"/>
              <w:right w:val="nil"/>
            </w:tcBorders>
            <w:shd w:val="clear" w:color="auto" w:fill="FFFFFF"/>
            <w:hideMark/>
          </w:tcPr>
          <w:p w:rsidR="007F4551" w:rsidRPr="007F4551" w:rsidRDefault="007F4551">
            <w:pPr>
              <w:jc w:val="center"/>
              <w:rPr>
                <w:b/>
                <w:sz w:val="24"/>
                <w:szCs w:val="24"/>
              </w:rPr>
            </w:pPr>
            <w:r w:rsidRPr="007F4551">
              <w:rPr>
                <w:b/>
                <w:sz w:val="24"/>
                <w:szCs w:val="24"/>
              </w:rPr>
              <w:t>№</w:t>
            </w:r>
          </w:p>
          <w:p w:rsidR="007F4551" w:rsidRPr="007F4551" w:rsidRDefault="007F4551">
            <w:pPr>
              <w:jc w:val="center"/>
              <w:rPr>
                <w:b/>
                <w:sz w:val="24"/>
                <w:szCs w:val="24"/>
              </w:rPr>
            </w:pPr>
            <w:r w:rsidRPr="007F4551">
              <w:rPr>
                <w:b/>
                <w:sz w:val="24"/>
                <w:szCs w:val="24"/>
              </w:rPr>
              <w:t>п/п</w:t>
            </w:r>
          </w:p>
        </w:tc>
        <w:tc>
          <w:tcPr>
            <w:tcW w:w="5943" w:type="dxa"/>
            <w:tcBorders>
              <w:top w:val="single" w:sz="4" w:space="0" w:color="auto"/>
              <w:left w:val="single" w:sz="4" w:space="0" w:color="auto"/>
              <w:bottom w:val="nil"/>
              <w:right w:val="nil"/>
            </w:tcBorders>
            <w:shd w:val="clear" w:color="auto" w:fill="FFFFFF"/>
            <w:hideMark/>
          </w:tcPr>
          <w:p w:rsidR="007F4551" w:rsidRPr="007F4551" w:rsidRDefault="007F4551">
            <w:pPr>
              <w:jc w:val="center"/>
              <w:rPr>
                <w:b/>
                <w:sz w:val="24"/>
                <w:szCs w:val="24"/>
              </w:rPr>
            </w:pPr>
            <w:r w:rsidRPr="007F4551">
              <w:rPr>
                <w:b/>
                <w:sz w:val="24"/>
                <w:szCs w:val="24"/>
              </w:rPr>
              <w:t>Наименование показателя</w:t>
            </w:r>
          </w:p>
        </w:tc>
        <w:tc>
          <w:tcPr>
            <w:tcW w:w="3116" w:type="dxa"/>
            <w:tcBorders>
              <w:top w:val="single" w:sz="4" w:space="0" w:color="auto"/>
              <w:left w:val="single" w:sz="4" w:space="0" w:color="auto"/>
              <w:bottom w:val="nil"/>
              <w:right w:val="single" w:sz="4" w:space="0" w:color="auto"/>
            </w:tcBorders>
            <w:shd w:val="clear" w:color="auto" w:fill="FFFFFF"/>
            <w:hideMark/>
          </w:tcPr>
          <w:p w:rsidR="007F4551" w:rsidRPr="007F4551" w:rsidRDefault="007F4551">
            <w:pPr>
              <w:jc w:val="center"/>
              <w:rPr>
                <w:b/>
                <w:sz w:val="24"/>
                <w:szCs w:val="24"/>
              </w:rPr>
            </w:pPr>
            <w:r w:rsidRPr="007F4551">
              <w:rPr>
                <w:b/>
                <w:sz w:val="24"/>
                <w:szCs w:val="24"/>
              </w:rPr>
              <w:t>Величина</w:t>
            </w:r>
          </w:p>
        </w:tc>
      </w:tr>
      <w:tr w:rsidR="007F4551" w:rsidRPr="007F4551" w:rsidTr="00A547B8">
        <w:trPr>
          <w:trHeight w:hRule="exact" w:val="2670"/>
        </w:trPr>
        <w:tc>
          <w:tcPr>
            <w:tcW w:w="590" w:type="dxa"/>
            <w:tcBorders>
              <w:top w:val="single" w:sz="4" w:space="0" w:color="auto"/>
              <w:left w:val="single" w:sz="4" w:space="0" w:color="auto"/>
              <w:bottom w:val="nil"/>
              <w:right w:val="nil"/>
            </w:tcBorders>
            <w:shd w:val="clear" w:color="auto" w:fill="FFFFFF"/>
            <w:hideMark/>
          </w:tcPr>
          <w:p w:rsidR="007F4551" w:rsidRPr="007F4551" w:rsidRDefault="007F4551">
            <w:pPr>
              <w:ind w:firstLine="567"/>
              <w:jc w:val="center"/>
              <w:rPr>
                <w:sz w:val="24"/>
                <w:szCs w:val="24"/>
              </w:rPr>
            </w:pPr>
            <w:r w:rsidRPr="007F4551">
              <w:rPr>
                <w:sz w:val="24"/>
                <w:szCs w:val="24"/>
              </w:rPr>
              <w:t>11.</w:t>
            </w:r>
          </w:p>
        </w:tc>
        <w:tc>
          <w:tcPr>
            <w:tcW w:w="5943" w:type="dxa"/>
            <w:tcBorders>
              <w:top w:val="single" w:sz="4" w:space="0" w:color="auto"/>
              <w:left w:val="single" w:sz="4" w:space="0" w:color="auto"/>
              <w:bottom w:val="nil"/>
              <w:right w:val="nil"/>
            </w:tcBorders>
            <w:shd w:val="clear" w:color="auto" w:fill="FFFFFF"/>
            <w:hideMark/>
          </w:tcPr>
          <w:p w:rsidR="007F4551" w:rsidRPr="007F4551" w:rsidRDefault="007F4551">
            <w:pPr>
              <w:pStyle w:val="ConsPlusNormal"/>
              <w:ind w:firstLine="119"/>
              <w:jc w:val="both"/>
              <w:rPr>
                <w:rFonts w:ascii="Times New Roman" w:hAnsi="Times New Roman" w:cs="Times New Roman"/>
                <w:sz w:val="24"/>
                <w:szCs w:val="24"/>
              </w:rPr>
            </w:pPr>
            <w:r w:rsidRPr="007F4551">
              <w:rPr>
                <w:rFonts w:ascii="Times New Roman" w:hAnsi="Times New Roman" w:cs="Times New Roman"/>
                <w:sz w:val="24"/>
                <w:szCs w:val="24"/>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3116" w:type="dxa"/>
            <w:tcBorders>
              <w:top w:val="single" w:sz="4" w:space="0" w:color="auto"/>
              <w:left w:val="single" w:sz="4" w:space="0" w:color="auto"/>
              <w:bottom w:val="nil"/>
              <w:right w:val="single" w:sz="4" w:space="0" w:color="auto"/>
            </w:tcBorders>
            <w:shd w:val="clear" w:color="auto" w:fill="FFFFFF"/>
            <w:hideMark/>
          </w:tcPr>
          <w:p w:rsidR="007F4551" w:rsidRPr="007F4551" w:rsidRDefault="007F4551">
            <w:pPr>
              <w:jc w:val="center"/>
              <w:rPr>
                <w:sz w:val="24"/>
                <w:szCs w:val="24"/>
              </w:rPr>
            </w:pPr>
            <w:r w:rsidRPr="007F4551">
              <w:rPr>
                <w:sz w:val="24"/>
                <w:szCs w:val="24"/>
              </w:rPr>
              <w:t>100%</w:t>
            </w:r>
          </w:p>
        </w:tc>
      </w:tr>
      <w:tr w:rsidR="007F4551" w:rsidRPr="007F4551" w:rsidTr="00A547B8">
        <w:trPr>
          <w:trHeight w:hRule="exact" w:val="998"/>
        </w:trPr>
        <w:tc>
          <w:tcPr>
            <w:tcW w:w="590" w:type="dxa"/>
            <w:tcBorders>
              <w:top w:val="single" w:sz="4" w:space="0" w:color="auto"/>
              <w:left w:val="single" w:sz="4" w:space="0" w:color="auto"/>
              <w:bottom w:val="single" w:sz="4" w:space="0" w:color="auto"/>
              <w:right w:val="nil"/>
            </w:tcBorders>
            <w:shd w:val="clear" w:color="auto" w:fill="FFFFFF"/>
            <w:hideMark/>
          </w:tcPr>
          <w:p w:rsidR="007F4551" w:rsidRPr="007F4551" w:rsidRDefault="007F4551">
            <w:pPr>
              <w:widowControl w:val="0"/>
              <w:spacing w:line="230" w:lineRule="exact"/>
              <w:ind w:left="220"/>
              <w:rPr>
                <w:sz w:val="24"/>
                <w:szCs w:val="24"/>
              </w:rPr>
            </w:pPr>
            <w:r>
              <w:rPr>
                <w:color w:val="000000"/>
                <w:sz w:val="24"/>
                <w:szCs w:val="24"/>
                <w:shd w:val="clear" w:color="auto" w:fill="FFFFFF"/>
              </w:rPr>
              <w:t>2.</w:t>
            </w:r>
          </w:p>
        </w:tc>
        <w:tc>
          <w:tcPr>
            <w:tcW w:w="5943" w:type="dxa"/>
            <w:tcBorders>
              <w:top w:val="single" w:sz="4" w:space="0" w:color="auto"/>
              <w:left w:val="single" w:sz="4" w:space="0" w:color="auto"/>
              <w:bottom w:val="single" w:sz="4" w:space="0" w:color="auto"/>
              <w:right w:val="nil"/>
            </w:tcBorders>
            <w:shd w:val="clear" w:color="auto" w:fill="FFFFFF"/>
            <w:hideMark/>
          </w:tcPr>
          <w:p w:rsidR="007F4551" w:rsidRPr="007F4551" w:rsidRDefault="007F4551">
            <w:pPr>
              <w:widowControl w:val="0"/>
              <w:spacing w:line="274" w:lineRule="exact"/>
              <w:jc w:val="both"/>
              <w:rPr>
                <w:sz w:val="24"/>
                <w:szCs w:val="24"/>
              </w:rPr>
            </w:pPr>
            <w:r w:rsidRPr="007F4551">
              <w:rPr>
                <w:sz w:val="24"/>
                <w:szCs w:val="24"/>
              </w:rPr>
              <w:t>Доля лиц, удовлетворённых консультированием в общем количестве лиц, обратившихся за консультированием</w:t>
            </w:r>
          </w:p>
        </w:tc>
        <w:tc>
          <w:tcPr>
            <w:tcW w:w="3116" w:type="dxa"/>
            <w:tcBorders>
              <w:top w:val="single" w:sz="4" w:space="0" w:color="auto"/>
              <w:left w:val="single" w:sz="4" w:space="0" w:color="auto"/>
              <w:bottom w:val="single" w:sz="4" w:space="0" w:color="auto"/>
              <w:right w:val="single" w:sz="4" w:space="0" w:color="auto"/>
            </w:tcBorders>
            <w:shd w:val="clear" w:color="auto" w:fill="FFFFFF"/>
            <w:hideMark/>
          </w:tcPr>
          <w:p w:rsidR="007F4551" w:rsidRPr="007F4551" w:rsidRDefault="007F4551">
            <w:pPr>
              <w:widowControl w:val="0"/>
              <w:spacing w:line="277" w:lineRule="exact"/>
              <w:jc w:val="center"/>
              <w:rPr>
                <w:sz w:val="24"/>
                <w:szCs w:val="24"/>
              </w:rPr>
            </w:pPr>
            <w:r w:rsidRPr="007F4551">
              <w:rPr>
                <w:sz w:val="24"/>
                <w:szCs w:val="24"/>
              </w:rPr>
              <w:t>100%</w:t>
            </w:r>
          </w:p>
        </w:tc>
      </w:tr>
    </w:tbl>
    <w:p w:rsidR="007F4551" w:rsidRPr="007F4551" w:rsidRDefault="007F4551" w:rsidP="007F4551">
      <w:pPr>
        <w:ind w:firstLine="567"/>
        <w:jc w:val="center"/>
        <w:rPr>
          <w:sz w:val="28"/>
          <w:szCs w:val="28"/>
        </w:rPr>
      </w:pPr>
    </w:p>
    <w:p w:rsidR="007A33B8" w:rsidRPr="007F4551" w:rsidRDefault="007A33B8">
      <w:pPr>
        <w:widowControl w:val="0"/>
        <w:autoSpaceDE w:val="0"/>
        <w:autoSpaceDN w:val="0"/>
        <w:adjustRightInd w:val="0"/>
        <w:ind w:firstLine="709"/>
        <w:jc w:val="both"/>
        <w:outlineLvl w:val="1"/>
        <w:rPr>
          <w:sz w:val="28"/>
          <w:szCs w:val="28"/>
        </w:rPr>
      </w:pPr>
    </w:p>
    <w:sectPr w:rsidR="007A33B8" w:rsidRPr="007F4551" w:rsidSect="00CF2901">
      <w:head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0F6" w:rsidRDefault="00F500F6" w:rsidP="00A81CCB">
      <w:r>
        <w:separator/>
      </w:r>
    </w:p>
  </w:endnote>
  <w:endnote w:type="continuationSeparator" w:id="0">
    <w:p w:rsidR="00F500F6" w:rsidRDefault="00F500F6" w:rsidP="00A8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0F6" w:rsidRDefault="00F500F6" w:rsidP="00A81CCB">
      <w:r>
        <w:separator/>
      </w:r>
    </w:p>
  </w:footnote>
  <w:footnote w:type="continuationSeparator" w:id="0">
    <w:p w:rsidR="00F500F6" w:rsidRDefault="00F500F6" w:rsidP="00A81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58C" w:rsidRDefault="00AA258C">
    <w:pPr>
      <w:pStyle w:val="a8"/>
      <w:jc w:val="center"/>
    </w:pPr>
    <w:r>
      <w:fldChar w:fldCharType="begin"/>
    </w:r>
    <w:r>
      <w:instrText xml:space="preserve"> PAGE   \* MERGEFORMAT </w:instrText>
    </w:r>
    <w:r>
      <w:fldChar w:fldCharType="separate"/>
    </w:r>
    <w:r w:rsidR="000F4359">
      <w:rPr>
        <w:noProof/>
      </w:rPr>
      <w:t>5</w:t>
    </w:r>
    <w:r>
      <w:fldChar w:fldCharType="end"/>
    </w:r>
  </w:p>
  <w:p w:rsidR="00AA258C" w:rsidRDefault="00AA258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A96"/>
    <w:multiLevelType w:val="multilevel"/>
    <w:tmpl w:val="DB9C6A5E"/>
    <w:lvl w:ilvl="0">
      <w:start w:val="1"/>
      <w:numFmt w:val="decimal"/>
      <w:lvlText w:val="%1."/>
      <w:lvlJc w:val="left"/>
      <w:pPr>
        <w:ind w:left="1035" w:hanging="1035"/>
      </w:pPr>
      <w:rPr>
        <w:rFonts w:hint="default"/>
      </w:rPr>
    </w:lvl>
    <w:lvl w:ilvl="1">
      <w:start w:val="1"/>
      <w:numFmt w:val="decimal"/>
      <w:lvlText w:val="%1.%2."/>
      <w:lvlJc w:val="left"/>
      <w:pPr>
        <w:ind w:left="1575" w:hanging="1035"/>
      </w:pPr>
      <w:rPr>
        <w:rFonts w:hint="default"/>
      </w:rPr>
    </w:lvl>
    <w:lvl w:ilvl="2">
      <w:start w:val="1"/>
      <w:numFmt w:val="decimal"/>
      <w:lvlText w:val="%1.%2.%3."/>
      <w:lvlJc w:val="left"/>
      <w:pPr>
        <w:ind w:left="1319" w:hanging="103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0E086DF9"/>
    <w:multiLevelType w:val="hybridMultilevel"/>
    <w:tmpl w:val="6B309068"/>
    <w:lvl w:ilvl="0" w:tplc="F312903A">
      <w:start w:val="1"/>
      <w:numFmt w:val="decimal"/>
      <w:lvlText w:val="%1."/>
      <w:lvlJc w:val="left"/>
      <w:pPr>
        <w:ind w:left="1729" w:hanging="10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D9C57E1"/>
    <w:multiLevelType w:val="hybridMultilevel"/>
    <w:tmpl w:val="FDC4DD54"/>
    <w:lvl w:ilvl="0" w:tplc="910632C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CCB"/>
    <w:rsid w:val="00000A6C"/>
    <w:rsid w:val="00001687"/>
    <w:rsid w:val="00002044"/>
    <w:rsid w:val="00002C17"/>
    <w:rsid w:val="00004544"/>
    <w:rsid w:val="0000517B"/>
    <w:rsid w:val="00005941"/>
    <w:rsid w:val="000065F9"/>
    <w:rsid w:val="00006A8E"/>
    <w:rsid w:val="0000760B"/>
    <w:rsid w:val="00010011"/>
    <w:rsid w:val="00011029"/>
    <w:rsid w:val="0001131A"/>
    <w:rsid w:val="000117D9"/>
    <w:rsid w:val="00011CB1"/>
    <w:rsid w:val="000136FE"/>
    <w:rsid w:val="0001489F"/>
    <w:rsid w:val="00014D3C"/>
    <w:rsid w:val="00014EF5"/>
    <w:rsid w:val="000159D3"/>
    <w:rsid w:val="00015F64"/>
    <w:rsid w:val="000161C5"/>
    <w:rsid w:val="000165CF"/>
    <w:rsid w:val="00016A0C"/>
    <w:rsid w:val="00017769"/>
    <w:rsid w:val="0001797C"/>
    <w:rsid w:val="000202E8"/>
    <w:rsid w:val="0002064B"/>
    <w:rsid w:val="000218F2"/>
    <w:rsid w:val="00021995"/>
    <w:rsid w:val="000221FE"/>
    <w:rsid w:val="00022BBE"/>
    <w:rsid w:val="00023799"/>
    <w:rsid w:val="00023AC6"/>
    <w:rsid w:val="000247B1"/>
    <w:rsid w:val="0002540B"/>
    <w:rsid w:val="00025861"/>
    <w:rsid w:val="00026167"/>
    <w:rsid w:val="0002646B"/>
    <w:rsid w:val="00026488"/>
    <w:rsid w:val="000267C0"/>
    <w:rsid w:val="000270F3"/>
    <w:rsid w:val="0002753D"/>
    <w:rsid w:val="00027889"/>
    <w:rsid w:val="00030184"/>
    <w:rsid w:val="00031861"/>
    <w:rsid w:val="00031B4D"/>
    <w:rsid w:val="00031CB0"/>
    <w:rsid w:val="00031D4B"/>
    <w:rsid w:val="000323CC"/>
    <w:rsid w:val="0003399B"/>
    <w:rsid w:val="00033A4F"/>
    <w:rsid w:val="000340FC"/>
    <w:rsid w:val="000348CB"/>
    <w:rsid w:val="00034AE2"/>
    <w:rsid w:val="00034FF8"/>
    <w:rsid w:val="00036319"/>
    <w:rsid w:val="000371EB"/>
    <w:rsid w:val="00037AE5"/>
    <w:rsid w:val="0004013C"/>
    <w:rsid w:val="0004081D"/>
    <w:rsid w:val="00040899"/>
    <w:rsid w:val="00040E6A"/>
    <w:rsid w:val="000418FA"/>
    <w:rsid w:val="00041B80"/>
    <w:rsid w:val="0004244B"/>
    <w:rsid w:val="00043B96"/>
    <w:rsid w:val="00045DE0"/>
    <w:rsid w:val="0004720B"/>
    <w:rsid w:val="00050070"/>
    <w:rsid w:val="000509D9"/>
    <w:rsid w:val="00051D02"/>
    <w:rsid w:val="00051ED9"/>
    <w:rsid w:val="000520BA"/>
    <w:rsid w:val="0005263B"/>
    <w:rsid w:val="000526D4"/>
    <w:rsid w:val="00052B0B"/>
    <w:rsid w:val="00053377"/>
    <w:rsid w:val="000544A2"/>
    <w:rsid w:val="0005482F"/>
    <w:rsid w:val="000548FC"/>
    <w:rsid w:val="000568B5"/>
    <w:rsid w:val="0006032B"/>
    <w:rsid w:val="00062087"/>
    <w:rsid w:val="000623E4"/>
    <w:rsid w:val="00062929"/>
    <w:rsid w:val="00062A48"/>
    <w:rsid w:val="00063387"/>
    <w:rsid w:val="000635A4"/>
    <w:rsid w:val="00063DAA"/>
    <w:rsid w:val="000663A8"/>
    <w:rsid w:val="000668ED"/>
    <w:rsid w:val="00066C32"/>
    <w:rsid w:val="00066E3D"/>
    <w:rsid w:val="0006720D"/>
    <w:rsid w:val="00067AA5"/>
    <w:rsid w:val="00067ABF"/>
    <w:rsid w:val="00067F52"/>
    <w:rsid w:val="000707D8"/>
    <w:rsid w:val="00071A35"/>
    <w:rsid w:val="00071BF9"/>
    <w:rsid w:val="00071C63"/>
    <w:rsid w:val="00071E23"/>
    <w:rsid w:val="00072D40"/>
    <w:rsid w:val="000739EE"/>
    <w:rsid w:val="000769F0"/>
    <w:rsid w:val="00076DB9"/>
    <w:rsid w:val="00076F89"/>
    <w:rsid w:val="00077696"/>
    <w:rsid w:val="00077A5D"/>
    <w:rsid w:val="0008048A"/>
    <w:rsid w:val="00080C88"/>
    <w:rsid w:val="00080E6F"/>
    <w:rsid w:val="00081395"/>
    <w:rsid w:val="00081547"/>
    <w:rsid w:val="000819FF"/>
    <w:rsid w:val="00081EA0"/>
    <w:rsid w:val="00083540"/>
    <w:rsid w:val="00083BE0"/>
    <w:rsid w:val="000842E8"/>
    <w:rsid w:val="00085440"/>
    <w:rsid w:val="0008570B"/>
    <w:rsid w:val="00085D6D"/>
    <w:rsid w:val="00086BE1"/>
    <w:rsid w:val="000877B3"/>
    <w:rsid w:val="000879B5"/>
    <w:rsid w:val="00087A66"/>
    <w:rsid w:val="00091B98"/>
    <w:rsid w:val="00092AC9"/>
    <w:rsid w:val="0009325C"/>
    <w:rsid w:val="00093409"/>
    <w:rsid w:val="00094150"/>
    <w:rsid w:val="0009417B"/>
    <w:rsid w:val="000947DA"/>
    <w:rsid w:val="00095699"/>
    <w:rsid w:val="0009572E"/>
    <w:rsid w:val="00096224"/>
    <w:rsid w:val="00097A07"/>
    <w:rsid w:val="00097AD0"/>
    <w:rsid w:val="000A0595"/>
    <w:rsid w:val="000A086D"/>
    <w:rsid w:val="000A1737"/>
    <w:rsid w:val="000A216E"/>
    <w:rsid w:val="000A29E7"/>
    <w:rsid w:val="000A320C"/>
    <w:rsid w:val="000A36E5"/>
    <w:rsid w:val="000A3F36"/>
    <w:rsid w:val="000A4DBA"/>
    <w:rsid w:val="000A4EED"/>
    <w:rsid w:val="000A4F05"/>
    <w:rsid w:val="000A5432"/>
    <w:rsid w:val="000A5A32"/>
    <w:rsid w:val="000A69B0"/>
    <w:rsid w:val="000A7137"/>
    <w:rsid w:val="000A77BD"/>
    <w:rsid w:val="000A77EC"/>
    <w:rsid w:val="000B019E"/>
    <w:rsid w:val="000B0625"/>
    <w:rsid w:val="000B11CF"/>
    <w:rsid w:val="000B1996"/>
    <w:rsid w:val="000B24E9"/>
    <w:rsid w:val="000B467D"/>
    <w:rsid w:val="000B5870"/>
    <w:rsid w:val="000B6012"/>
    <w:rsid w:val="000B6BE6"/>
    <w:rsid w:val="000B6E1F"/>
    <w:rsid w:val="000B75D3"/>
    <w:rsid w:val="000C04A6"/>
    <w:rsid w:val="000C095F"/>
    <w:rsid w:val="000C1044"/>
    <w:rsid w:val="000C1AEB"/>
    <w:rsid w:val="000C1F6A"/>
    <w:rsid w:val="000C2419"/>
    <w:rsid w:val="000C354C"/>
    <w:rsid w:val="000C364A"/>
    <w:rsid w:val="000C4A9B"/>
    <w:rsid w:val="000C4CDB"/>
    <w:rsid w:val="000C4D8B"/>
    <w:rsid w:val="000C5852"/>
    <w:rsid w:val="000C7274"/>
    <w:rsid w:val="000C771C"/>
    <w:rsid w:val="000C7B3B"/>
    <w:rsid w:val="000C7F96"/>
    <w:rsid w:val="000D1F35"/>
    <w:rsid w:val="000D36AE"/>
    <w:rsid w:val="000D3847"/>
    <w:rsid w:val="000D3998"/>
    <w:rsid w:val="000D3D0A"/>
    <w:rsid w:val="000D40DD"/>
    <w:rsid w:val="000D4F5E"/>
    <w:rsid w:val="000D6119"/>
    <w:rsid w:val="000D63CE"/>
    <w:rsid w:val="000D6406"/>
    <w:rsid w:val="000D6A9C"/>
    <w:rsid w:val="000E04C5"/>
    <w:rsid w:val="000E06C7"/>
    <w:rsid w:val="000E0757"/>
    <w:rsid w:val="000E0B3B"/>
    <w:rsid w:val="000E18E1"/>
    <w:rsid w:val="000E1D3E"/>
    <w:rsid w:val="000E2558"/>
    <w:rsid w:val="000E273D"/>
    <w:rsid w:val="000E3688"/>
    <w:rsid w:val="000E3CFF"/>
    <w:rsid w:val="000E497D"/>
    <w:rsid w:val="000E4BF3"/>
    <w:rsid w:val="000E50E2"/>
    <w:rsid w:val="000E5BFB"/>
    <w:rsid w:val="000E6D13"/>
    <w:rsid w:val="000E705B"/>
    <w:rsid w:val="000F0A93"/>
    <w:rsid w:val="000F1595"/>
    <w:rsid w:val="000F3BF9"/>
    <w:rsid w:val="000F4359"/>
    <w:rsid w:val="000F4A38"/>
    <w:rsid w:val="000F4CEB"/>
    <w:rsid w:val="000F55CC"/>
    <w:rsid w:val="000F6DA0"/>
    <w:rsid w:val="00100464"/>
    <w:rsid w:val="001006F2"/>
    <w:rsid w:val="00100864"/>
    <w:rsid w:val="00101048"/>
    <w:rsid w:val="00101C37"/>
    <w:rsid w:val="00102167"/>
    <w:rsid w:val="001032F9"/>
    <w:rsid w:val="00103899"/>
    <w:rsid w:val="00104238"/>
    <w:rsid w:val="001048F6"/>
    <w:rsid w:val="001052AE"/>
    <w:rsid w:val="001056F2"/>
    <w:rsid w:val="0010705B"/>
    <w:rsid w:val="0010707D"/>
    <w:rsid w:val="0010725C"/>
    <w:rsid w:val="001101E2"/>
    <w:rsid w:val="0011095B"/>
    <w:rsid w:val="00110DC9"/>
    <w:rsid w:val="001119A2"/>
    <w:rsid w:val="00112392"/>
    <w:rsid w:val="00112433"/>
    <w:rsid w:val="0011397E"/>
    <w:rsid w:val="00113A47"/>
    <w:rsid w:val="00113BD9"/>
    <w:rsid w:val="00113D52"/>
    <w:rsid w:val="001142F2"/>
    <w:rsid w:val="00114A42"/>
    <w:rsid w:val="00115519"/>
    <w:rsid w:val="00115E53"/>
    <w:rsid w:val="00116E6D"/>
    <w:rsid w:val="001201C0"/>
    <w:rsid w:val="00121154"/>
    <w:rsid w:val="00121501"/>
    <w:rsid w:val="00121565"/>
    <w:rsid w:val="00121817"/>
    <w:rsid w:val="001218F4"/>
    <w:rsid w:val="00121EFD"/>
    <w:rsid w:val="001221DA"/>
    <w:rsid w:val="001226CF"/>
    <w:rsid w:val="001230D1"/>
    <w:rsid w:val="001232A2"/>
    <w:rsid w:val="00123F18"/>
    <w:rsid w:val="00124377"/>
    <w:rsid w:val="001243E8"/>
    <w:rsid w:val="001251AD"/>
    <w:rsid w:val="001271EE"/>
    <w:rsid w:val="001277CD"/>
    <w:rsid w:val="00127E18"/>
    <w:rsid w:val="00130EBB"/>
    <w:rsid w:val="0013174B"/>
    <w:rsid w:val="00131AA0"/>
    <w:rsid w:val="0013241B"/>
    <w:rsid w:val="001326C1"/>
    <w:rsid w:val="00132701"/>
    <w:rsid w:val="00132BDC"/>
    <w:rsid w:val="0013314E"/>
    <w:rsid w:val="00134AFB"/>
    <w:rsid w:val="00134BFD"/>
    <w:rsid w:val="001378F1"/>
    <w:rsid w:val="00137F3C"/>
    <w:rsid w:val="0014004E"/>
    <w:rsid w:val="00140236"/>
    <w:rsid w:val="00140646"/>
    <w:rsid w:val="00140A6C"/>
    <w:rsid w:val="00140D26"/>
    <w:rsid w:val="00141068"/>
    <w:rsid w:val="0014133E"/>
    <w:rsid w:val="00143371"/>
    <w:rsid w:val="00144764"/>
    <w:rsid w:val="00144F83"/>
    <w:rsid w:val="00145180"/>
    <w:rsid w:val="00145DC2"/>
    <w:rsid w:val="00146F49"/>
    <w:rsid w:val="001503B8"/>
    <w:rsid w:val="0015224E"/>
    <w:rsid w:val="001531F4"/>
    <w:rsid w:val="001544B8"/>
    <w:rsid w:val="001547AB"/>
    <w:rsid w:val="00154854"/>
    <w:rsid w:val="00154CC3"/>
    <w:rsid w:val="001558A4"/>
    <w:rsid w:val="00155980"/>
    <w:rsid w:val="00155AAD"/>
    <w:rsid w:val="00156222"/>
    <w:rsid w:val="00156785"/>
    <w:rsid w:val="00156F85"/>
    <w:rsid w:val="00157096"/>
    <w:rsid w:val="0015756A"/>
    <w:rsid w:val="001608F3"/>
    <w:rsid w:val="00160CCE"/>
    <w:rsid w:val="00161FED"/>
    <w:rsid w:val="001622D3"/>
    <w:rsid w:val="00162704"/>
    <w:rsid w:val="00162AC8"/>
    <w:rsid w:val="00163B69"/>
    <w:rsid w:val="00165535"/>
    <w:rsid w:val="00165AA5"/>
    <w:rsid w:val="00166940"/>
    <w:rsid w:val="0016738C"/>
    <w:rsid w:val="001700F0"/>
    <w:rsid w:val="001706B2"/>
    <w:rsid w:val="001708A1"/>
    <w:rsid w:val="00171398"/>
    <w:rsid w:val="001716BE"/>
    <w:rsid w:val="00171E1B"/>
    <w:rsid w:val="00171F8F"/>
    <w:rsid w:val="00173083"/>
    <w:rsid w:val="00173169"/>
    <w:rsid w:val="00174348"/>
    <w:rsid w:val="00174814"/>
    <w:rsid w:val="00174DF4"/>
    <w:rsid w:val="001758EA"/>
    <w:rsid w:val="00175DA4"/>
    <w:rsid w:val="00175FC7"/>
    <w:rsid w:val="00176025"/>
    <w:rsid w:val="001762BA"/>
    <w:rsid w:val="0017699C"/>
    <w:rsid w:val="001779FD"/>
    <w:rsid w:val="00180520"/>
    <w:rsid w:val="001808DE"/>
    <w:rsid w:val="001817E8"/>
    <w:rsid w:val="001819D6"/>
    <w:rsid w:val="00181E67"/>
    <w:rsid w:val="00181EA1"/>
    <w:rsid w:val="001820EA"/>
    <w:rsid w:val="00182395"/>
    <w:rsid w:val="00182DED"/>
    <w:rsid w:val="00183C76"/>
    <w:rsid w:val="00183E9F"/>
    <w:rsid w:val="00183EF4"/>
    <w:rsid w:val="00183F25"/>
    <w:rsid w:val="00184329"/>
    <w:rsid w:val="00184469"/>
    <w:rsid w:val="00184480"/>
    <w:rsid w:val="00184B62"/>
    <w:rsid w:val="00184F3F"/>
    <w:rsid w:val="001851E2"/>
    <w:rsid w:val="0018592F"/>
    <w:rsid w:val="00185D7C"/>
    <w:rsid w:val="00186504"/>
    <w:rsid w:val="001866EC"/>
    <w:rsid w:val="00186DDF"/>
    <w:rsid w:val="001871E4"/>
    <w:rsid w:val="00187AF1"/>
    <w:rsid w:val="001902F9"/>
    <w:rsid w:val="00190402"/>
    <w:rsid w:val="00190B2E"/>
    <w:rsid w:val="00190B5A"/>
    <w:rsid w:val="00190CE0"/>
    <w:rsid w:val="00190EBF"/>
    <w:rsid w:val="00190EDC"/>
    <w:rsid w:val="001918B8"/>
    <w:rsid w:val="00191ADB"/>
    <w:rsid w:val="00192366"/>
    <w:rsid w:val="00192663"/>
    <w:rsid w:val="0019291D"/>
    <w:rsid w:val="00192B8E"/>
    <w:rsid w:val="001940C8"/>
    <w:rsid w:val="001946DA"/>
    <w:rsid w:val="00194C08"/>
    <w:rsid w:val="00195A2B"/>
    <w:rsid w:val="001961A9"/>
    <w:rsid w:val="00197753"/>
    <w:rsid w:val="001977CA"/>
    <w:rsid w:val="00197CF3"/>
    <w:rsid w:val="001A023B"/>
    <w:rsid w:val="001A1A1E"/>
    <w:rsid w:val="001A41CA"/>
    <w:rsid w:val="001A4754"/>
    <w:rsid w:val="001A4E27"/>
    <w:rsid w:val="001A4E9B"/>
    <w:rsid w:val="001A5860"/>
    <w:rsid w:val="001A7498"/>
    <w:rsid w:val="001A7645"/>
    <w:rsid w:val="001A765F"/>
    <w:rsid w:val="001B1436"/>
    <w:rsid w:val="001B1E40"/>
    <w:rsid w:val="001B232E"/>
    <w:rsid w:val="001B280A"/>
    <w:rsid w:val="001B2862"/>
    <w:rsid w:val="001B2CB1"/>
    <w:rsid w:val="001B3037"/>
    <w:rsid w:val="001B4418"/>
    <w:rsid w:val="001B4B19"/>
    <w:rsid w:val="001B51C4"/>
    <w:rsid w:val="001B605D"/>
    <w:rsid w:val="001B69DA"/>
    <w:rsid w:val="001B73D8"/>
    <w:rsid w:val="001B7D45"/>
    <w:rsid w:val="001C0A1F"/>
    <w:rsid w:val="001C19C3"/>
    <w:rsid w:val="001C19EC"/>
    <w:rsid w:val="001C246C"/>
    <w:rsid w:val="001C4288"/>
    <w:rsid w:val="001C4E65"/>
    <w:rsid w:val="001D02B0"/>
    <w:rsid w:val="001D0E5E"/>
    <w:rsid w:val="001D2419"/>
    <w:rsid w:val="001D2BE2"/>
    <w:rsid w:val="001D3C8F"/>
    <w:rsid w:val="001D3FB4"/>
    <w:rsid w:val="001D4664"/>
    <w:rsid w:val="001D4CEB"/>
    <w:rsid w:val="001D565B"/>
    <w:rsid w:val="001D72EA"/>
    <w:rsid w:val="001D73F1"/>
    <w:rsid w:val="001D7699"/>
    <w:rsid w:val="001E0B46"/>
    <w:rsid w:val="001E0B4A"/>
    <w:rsid w:val="001E0E1E"/>
    <w:rsid w:val="001E14B6"/>
    <w:rsid w:val="001E1E04"/>
    <w:rsid w:val="001E241C"/>
    <w:rsid w:val="001E24A8"/>
    <w:rsid w:val="001E2D93"/>
    <w:rsid w:val="001E3F30"/>
    <w:rsid w:val="001E4200"/>
    <w:rsid w:val="001E4491"/>
    <w:rsid w:val="001E450B"/>
    <w:rsid w:val="001E4A18"/>
    <w:rsid w:val="001E4CE5"/>
    <w:rsid w:val="001E5041"/>
    <w:rsid w:val="001E51FC"/>
    <w:rsid w:val="001E57B0"/>
    <w:rsid w:val="001E6C1A"/>
    <w:rsid w:val="001E706A"/>
    <w:rsid w:val="001E7192"/>
    <w:rsid w:val="001E7410"/>
    <w:rsid w:val="001E7620"/>
    <w:rsid w:val="001E7A28"/>
    <w:rsid w:val="001E7DB9"/>
    <w:rsid w:val="001F068D"/>
    <w:rsid w:val="001F0879"/>
    <w:rsid w:val="001F1433"/>
    <w:rsid w:val="001F2500"/>
    <w:rsid w:val="001F296D"/>
    <w:rsid w:val="001F3829"/>
    <w:rsid w:val="001F3973"/>
    <w:rsid w:val="001F3EB0"/>
    <w:rsid w:val="001F3F41"/>
    <w:rsid w:val="001F5075"/>
    <w:rsid w:val="001F51C5"/>
    <w:rsid w:val="001F566B"/>
    <w:rsid w:val="001F5EA2"/>
    <w:rsid w:val="001F633C"/>
    <w:rsid w:val="001F72FA"/>
    <w:rsid w:val="001F7D1F"/>
    <w:rsid w:val="001F7D46"/>
    <w:rsid w:val="001F7DE8"/>
    <w:rsid w:val="0020050B"/>
    <w:rsid w:val="002008A9"/>
    <w:rsid w:val="00200C21"/>
    <w:rsid w:val="002015C1"/>
    <w:rsid w:val="00201D36"/>
    <w:rsid w:val="002020ED"/>
    <w:rsid w:val="00202703"/>
    <w:rsid w:val="00202BE3"/>
    <w:rsid w:val="0020308A"/>
    <w:rsid w:val="0020530C"/>
    <w:rsid w:val="00205950"/>
    <w:rsid w:val="00205BE5"/>
    <w:rsid w:val="00206109"/>
    <w:rsid w:val="0020647D"/>
    <w:rsid w:val="00206C77"/>
    <w:rsid w:val="00206EC3"/>
    <w:rsid w:val="0020728F"/>
    <w:rsid w:val="002078AD"/>
    <w:rsid w:val="00210334"/>
    <w:rsid w:val="00211718"/>
    <w:rsid w:val="00212163"/>
    <w:rsid w:val="00212B0C"/>
    <w:rsid w:val="00212BF5"/>
    <w:rsid w:val="00212D91"/>
    <w:rsid w:val="002134B6"/>
    <w:rsid w:val="002137BD"/>
    <w:rsid w:val="00213833"/>
    <w:rsid w:val="002154C5"/>
    <w:rsid w:val="002155AB"/>
    <w:rsid w:val="00215829"/>
    <w:rsid w:val="00215842"/>
    <w:rsid w:val="0021590C"/>
    <w:rsid w:val="00215FA8"/>
    <w:rsid w:val="00216D6F"/>
    <w:rsid w:val="00217952"/>
    <w:rsid w:val="00217EBE"/>
    <w:rsid w:val="00220A50"/>
    <w:rsid w:val="00220A5F"/>
    <w:rsid w:val="00221B53"/>
    <w:rsid w:val="00221B92"/>
    <w:rsid w:val="00221BE4"/>
    <w:rsid w:val="0022384B"/>
    <w:rsid w:val="00223B21"/>
    <w:rsid w:val="0022406B"/>
    <w:rsid w:val="0022427A"/>
    <w:rsid w:val="00224B76"/>
    <w:rsid w:val="0022580F"/>
    <w:rsid w:val="002262D4"/>
    <w:rsid w:val="00226E99"/>
    <w:rsid w:val="002279EC"/>
    <w:rsid w:val="00230FF2"/>
    <w:rsid w:val="002312B9"/>
    <w:rsid w:val="00231FB6"/>
    <w:rsid w:val="00232331"/>
    <w:rsid w:val="002323EE"/>
    <w:rsid w:val="002327C0"/>
    <w:rsid w:val="0023350B"/>
    <w:rsid w:val="00233700"/>
    <w:rsid w:val="00233B1E"/>
    <w:rsid w:val="0023440E"/>
    <w:rsid w:val="00234F5F"/>
    <w:rsid w:val="00235436"/>
    <w:rsid w:val="00235877"/>
    <w:rsid w:val="00236071"/>
    <w:rsid w:val="00236817"/>
    <w:rsid w:val="00237311"/>
    <w:rsid w:val="00241FFF"/>
    <w:rsid w:val="00242421"/>
    <w:rsid w:val="00243B34"/>
    <w:rsid w:val="0024420F"/>
    <w:rsid w:val="0024446F"/>
    <w:rsid w:val="0024560C"/>
    <w:rsid w:val="00245CD5"/>
    <w:rsid w:val="002467AC"/>
    <w:rsid w:val="00246D0B"/>
    <w:rsid w:val="00247045"/>
    <w:rsid w:val="0025007C"/>
    <w:rsid w:val="00250166"/>
    <w:rsid w:val="00250851"/>
    <w:rsid w:val="00250A53"/>
    <w:rsid w:val="00250A58"/>
    <w:rsid w:val="002515F8"/>
    <w:rsid w:val="002518E2"/>
    <w:rsid w:val="00252F84"/>
    <w:rsid w:val="00253252"/>
    <w:rsid w:val="00253345"/>
    <w:rsid w:val="002536C3"/>
    <w:rsid w:val="00253D8C"/>
    <w:rsid w:val="00255410"/>
    <w:rsid w:val="00255A00"/>
    <w:rsid w:val="0025660E"/>
    <w:rsid w:val="00256D3E"/>
    <w:rsid w:val="00257927"/>
    <w:rsid w:val="00257E7A"/>
    <w:rsid w:val="00257F41"/>
    <w:rsid w:val="0026074D"/>
    <w:rsid w:val="00260E9B"/>
    <w:rsid w:val="0026127A"/>
    <w:rsid w:val="002617DD"/>
    <w:rsid w:val="0026181A"/>
    <w:rsid w:val="00261AA4"/>
    <w:rsid w:val="00261F2D"/>
    <w:rsid w:val="0026257A"/>
    <w:rsid w:val="00262746"/>
    <w:rsid w:val="002630DF"/>
    <w:rsid w:val="00264A5E"/>
    <w:rsid w:val="002657BD"/>
    <w:rsid w:val="002662DB"/>
    <w:rsid w:val="00271825"/>
    <w:rsid w:val="00271A2E"/>
    <w:rsid w:val="002727FC"/>
    <w:rsid w:val="00274EDC"/>
    <w:rsid w:val="002750FB"/>
    <w:rsid w:val="0027622F"/>
    <w:rsid w:val="00276399"/>
    <w:rsid w:val="0027651B"/>
    <w:rsid w:val="0027701D"/>
    <w:rsid w:val="002774ED"/>
    <w:rsid w:val="00281430"/>
    <w:rsid w:val="00281583"/>
    <w:rsid w:val="00281706"/>
    <w:rsid w:val="00281AAF"/>
    <w:rsid w:val="0028286A"/>
    <w:rsid w:val="00282D29"/>
    <w:rsid w:val="00283078"/>
    <w:rsid w:val="002839C9"/>
    <w:rsid w:val="00283C92"/>
    <w:rsid w:val="00284DE1"/>
    <w:rsid w:val="0028600E"/>
    <w:rsid w:val="00286FDB"/>
    <w:rsid w:val="002875D7"/>
    <w:rsid w:val="00287FD5"/>
    <w:rsid w:val="00290015"/>
    <w:rsid w:val="00290637"/>
    <w:rsid w:val="00290DCD"/>
    <w:rsid w:val="00291C5C"/>
    <w:rsid w:val="00291D1A"/>
    <w:rsid w:val="00293415"/>
    <w:rsid w:val="00295050"/>
    <w:rsid w:val="00295136"/>
    <w:rsid w:val="002955CE"/>
    <w:rsid w:val="00295FFC"/>
    <w:rsid w:val="002960D4"/>
    <w:rsid w:val="00296CA0"/>
    <w:rsid w:val="0029723A"/>
    <w:rsid w:val="00297551"/>
    <w:rsid w:val="002A0727"/>
    <w:rsid w:val="002A0C04"/>
    <w:rsid w:val="002A125E"/>
    <w:rsid w:val="002A12B9"/>
    <w:rsid w:val="002A23DC"/>
    <w:rsid w:val="002A2C01"/>
    <w:rsid w:val="002A2C8C"/>
    <w:rsid w:val="002A3319"/>
    <w:rsid w:val="002A3F5B"/>
    <w:rsid w:val="002A4073"/>
    <w:rsid w:val="002A4517"/>
    <w:rsid w:val="002A4786"/>
    <w:rsid w:val="002A555F"/>
    <w:rsid w:val="002A619B"/>
    <w:rsid w:val="002A6850"/>
    <w:rsid w:val="002A69EA"/>
    <w:rsid w:val="002A6DDE"/>
    <w:rsid w:val="002A6F29"/>
    <w:rsid w:val="002A744E"/>
    <w:rsid w:val="002A7B97"/>
    <w:rsid w:val="002B0488"/>
    <w:rsid w:val="002B0EE9"/>
    <w:rsid w:val="002B1068"/>
    <w:rsid w:val="002B2981"/>
    <w:rsid w:val="002B2CD7"/>
    <w:rsid w:val="002B2DCA"/>
    <w:rsid w:val="002B2EFE"/>
    <w:rsid w:val="002B3C33"/>
    <w:rsid w:val="002B4499"/>
    <w:rsid w:val="002B4C69"/>
    <w:rsid w:val="002B7210"/>
    <w:rsid w:val="002B740F"/>
    <w:rsid w:val="002C14AC"/>
    <w:rsid w:val="002C1C6A"/>
    <w:rsid w:val="002C237E"/>
    <w:rsid w:val="002C2903"/>
    <w:rsid w:val="002C3302"/>
    <w:rsid w:val="002C37BD"/>
    <w:rsid w:val="002C39D1"/>
    <w:rsid w:val="002C3C52"/>
    <w:rsid w:val="002C55F5"/>
    <w:rsid w:val="002C57A3"/>
    <w:rsid w:val="002C5CF8"/>
    <w:rsid w:val="002C60FE"/>
    <w:rsid w:val="002C7528"/>
    <w:rsid w:val="002C7D11"/>
    <w:rsid w:val="002D0A2B"/>
    <w:rsid w:val="002D0B09"/>
    <w:rsid w:val="002D0F9E"/>
    <w:rsid w:val="002D12E0"/>
    <w:rsid w:val="002D38B2"/>
    <w:rsid w:val="002D6352"/>
    <w:rsid w:val="002D6BF4"/>
    <w:rsid w:val="002D70A8"/>
    <w:rsid w:val="002E05CF"/>
    <w:rsid w:val="002E0863"/>
    <w:rsid w:val="002E1344"/>
    <w:rsid w:val="002E1AA7"/>
    <w:rsid w:val="002E446D"/>
    <w:rsid w:val="002E4C74"/>
    <w:rsid w:val="002E4C9D"/>
    <w:rsid w:val="002E5F31"/>
    <w:rsid w:val="002F003C"/>
    <w:rsid w:val="002F03D6"/>
    <w:rsid w:val="002F09E4"/>
    <w:rsid w:val="002F0BE3"/>
    <w:rsid w:val="002F0C6D"/>
    <w:rsid w:val="002F0DEA"/>
    <w:rsid w:val="002F1047"/>
    <w:rsid w:val="002F1617"/>
    <w:rsid w:val="002F1F6F"/>
    <w:rsid w:val="002F20D4"/>
    <w:rsid w:val="002F2DD0"/>
    <w:rsid w:val="002F2DDF"/>
    <w:rsid w:val="002F4472"/>
    <w:rsid w:val="002F4A40"/>
    <w:rsid w:val="002F4ECD"/>
    <w:rsid w:val="002F66E4"/>
    <w:rsid w:val="002F74DD"/>
    <w:rsid w:val="00300804"/>
    <w:rsid w:val="00300B45"/>
    <w:rsid w:val="0030174D"/>
    <w:rsid w:val="00301E5D"/>
    <w:rsid w:val="00303028"/>
    <w:rsid w:val="00303288"/>
    <w:rsid w:val="00304307"/>
    <w:rsid w:val="00304859"/>
    <w:rsid w:val="00304C24"/>
    <w:rsid w:val="003050B6"/>
    <w:rsid w:val="003067B9"/>
    <w:rsid w:val="00307009"/>
    <w:rsid w:val="0030763D"/>
    <w:rsid w:val="0030789C"/>
    <w:rsid w:val="0031096B"/>
    <w:rsid w:val="00310FCD"/>
    <w:rsid w:val="00311EDD"/>
    <w:rsid w:val="003121A3"/>
    <w:rsid w:val="00312539"/>
    <w:rsid w:val="003127D8"/>
    <w:rsid w:val="003128D2"/>
    <w:rsid w:val="00312B1E"/>
    <w:rsid w:val="00313130"/>
    <w:rsid w:val="00313A5E"/>
    <w:rsid w:val="00313B9D"/>
    <w:rsid w:val="00314C1E"/>
    <w:rsid w:val="00315471"/>
    <w:rsid w:val="00316210"/>
    <w:rsid w:val="003166C6"/>
    <w:rsid w:val="00317599"/>
    <w:rsid w:val="00317CE5"/>
    <w:rsid w:val="00317E8A"/>
    <w:rsid w:val="003223AE"/>
    <w:rsid w:val="0032294D"/>
    <w:rsid w:val="0032455C"/>
    <w:rsid w:val="00325966"/>
    <w:rsid w:val="00325BA2"/>
    <w:rsid w:val="00325CF8"/>
    <w:rsid w:val="0032642E"/>
    <w:rsid w:val="0032679A"/>
    <w:rsid w:val="00326AE7"/>
    <w:rsid w:val="00326CF8"/>
    <w:rsid w:val="00326E47"/>
    <w:rsid w:val="00326FFD"/>
    <w:rsid w:val="00330122"/>
    <w:rsid w:val="003307EB"/>
    <w:rsid w:val="00331C4C"/>
    <w:rsid w:val="00332696"/>
    <w:rsid w:val="0033453A"/>
    <w:rsid w:val="003347AA"/>
    <w:rsid w:val="00334AAF"/>
    <w:rsid w:val="00334AD5"/>
    <w:rsid w:val="00334C7E"/>
    <w:rsid w:val="00334FA7"/>
    <w:rsid w:val="00335EE7"/>
    <w:rsid w:val="0033648A"/>
    <w:rsid w:val="00336F69"/>
    <w:rsid w:val="00337073"/>
    <w:rsid w:val="00337639"/>
    <w:rsid w:val="00337FA7"/>
    <w:rsid w:val="00340DBE"/>
    <w:rsid w:val="00341AAC"/>
    <w:rsid w:val="00341B1D"/>
    <w:rsid w:val="00342014"/>
    <w:rsid w:val="0034356C"/>
    <w:rsid w:val="003437BF"/>
    <w:rsid w:val="00343CF3"/>
    <w:rsid w:val="0034425D"/>
    <w:rsid w:val="0034431E"/>
    <w:rsid w:val="0034441A"/>
    <w:rsid w:val="00344D72"/>
    <w:rsid w:val="0034553D"/>
    <w:rsid w:val="003458E6"/>
    <w:rsid w:val="00346505"/>
    <w:rsid w:val="0034763A"/>
    <w:rsid w:val="00347C79"/>
    <w:rsid w:val="003500E3"/>
    <w:rsid w:val="003509C2"/>
    <w:rsid w:val="00350BFF"/>
    <w:rsid w:val="0035232C"/>
    <w:rsid w:val="003526BA"/>
    <w:rsid w:val="0035275A"/>
    <w:rsid w:val="00353EF4"/>
    <w:rsid w:val="003541FA"/>
    <w:rsid w:val="003551F3"/>
    <w:rsid w:val="00355DFB"/>
    <w:rsid w:val="00357F94"/>
    <w:rsid w:val="003600A7"/>
    <w:rsid w:val="003604D0"/>
    <w:rsid w:val="00360729"/>
    <w:rsid w:val="00360C01"/>
    <w:rsid w:val="00362D76"/>
    <w:rsid w:val="0036356C"/>
    <w:rsid w:val="00364391"/>
    <w:rsid w:val="003644E8"/>
    <w:rsid w:val="003649FC"/>
    <w:rsid w:val="0036573F"/>
    <w:rsid w:val="003665BF"/>
    <w:rsid w:val="0036678F"/>
    <w:rsid w:val="00366938"/>
    <w:rsid w:val="00366A71"/>
    <w:rsid w:val="003671C4"/>
    <w:rsid w:val="00370098"/>
    <w:rsid w:val="003709A7"/>
    <w:rsid w:val="00370ACE"/>
    <w:rsid w:val="00370E33"/>
    <w:rsid w:val="00371510"/>
    <w:rsid w:val="00371810"/>
    <w:rsid w:val="00371BDE"/>
    <w:rsid w:val="00372C57"/>
    <w:rsid w:val="003732EB"/>
    <w:rsid w:val="003736EC"/>
    <w:rsid w:val="003739D6"/>
    <w:rsid w:val="00373D4F"/>
    <w:rsid w:val="003744D4"/>
    <w:rsid w:val="00375F46"/>
    <w:rsid w:val="00375F8B"/>
    <w:rsid w:val="0037609C"/>
    <w:rsid w:val="00376200"/>
    <w:rsid w:val="00377067"/>
    <w:rsid w:val="0037721C"/>
    <w:rsid w:val="00381F3D"/>
    <w:rsid w:val="003820C9"/>
    <w:rsid w:val="0038215B"/>
    <w:rsid w:val="00382D2C"/>
    <w:rsid w:val="00383140"/>
    <w:rsid w:val="00383C70"/>
    <w:rsid w:val="0038409B"/>
    <w:rsid w:val="00384112"/>
    <w:rsid w:val="00384268"/>
    <w:rsid w:val="00384D28"/>
    <w:rsid w:val="00385AC4"/>
    <w:rsid w:val="00385FCE"/>
    <w:rsid w:val="003868B4"/>
    <w:rsid w:val="0038707B"/>
    <w:rsid w:val="0038762F"/>
    <w:rsid w:val="00390192"/>
    <w:rsid w:val="00390920"/>
    <w:rsid w:val="00391345"/>
    <w:rsid w:val="003921CF"/>
    <w:rsid w:val="00392C38"/>
    <w:rsid w:val="0039340E"/>
    <w:rsid w:val="00393540"/>
    <w:rsid w:val="00395059"/>
    <w:rsid w:val="0039648E"/>
    <w:rsid w:val="00396B71"/>
    <w:rsid w:val="00396DA7"/>
    <w:rsid w:val="0039720D"/>
    <w:rsid w:val="00397E41"/>
    <w:rsid w:val="003A00EA"/>
    <w:rsid w:val="003A0475"/>
    <w:rsid w:val="003A09FE"/>
    <w:rsid w:val="003A1180"/>
    <w:rsid w:val="003A2C30"/>
    <w:rsid w:val="003A2D55"/>
    <w:rsid w:val="003A320F"/>
    <w:rsid w:val="003A3A9F"/>
    <w:rsid w:val="003A3ECB"/>
    <w:rsid w:val="003A4F70"/>
    <w:rsid w:val="003A5474"/>
    <w:rsid w:val="003A5EB7"/>
    <w:rsid w:val="003B0578"/>
    <w:rsid w:val="003B0DBD"/>
    <w:rsid w:val="003B11DC"/>
    <w:rsid w:val="003B1B5F"/>
    <w:rsid w:val="003B1F7D"/>
    <w:rsid w:val="003B2A8E"/>
    <w:rsid w:val="003B30A0"/>
    <w:rsid w:val="003B4338"/>
    <w:rsid w:val="003B49AD"/>
    <w:rsid w:val="003B5968"/>
    <w:rsid w:val="003B5C7F"/>
    <w:rsid w:val="003B7192"/>
    <w:rsid w:val="003C00C0"/>
    <w:rsid w:val="003C0BF6"/>
    <w:rsid w:val="003C12EA"/>
    <w:rsid w:val="003C2C60"/>
    <w:rsid w:val="003C3533"/>
    <w:rsid w:val="003C4EE6"/>
    <w:rsid w:val="003C5458"/>
    <w:rsid w:val="003C5626"/>
    <w:rsid w:val="003C6099"/>
    <w:rsid w:val="003C68EC"/>
    <w:rsid w:val="003C7DDD"/>
    <w:rsid w:val="003D182C"/>
    <w:rsid w:val="003D2251"/>
    <w:rsid w:val="003D228A"/>
    <w:rsid w:val="003D2402"/>
    <w:rsid w:val="003D246B"/>
    <w:rsid w:val="003D2592"/>
    <w:rsid w:val="003D2DB9"/>
    <w:rsid w:val="003D313D"/>
    <w:rsid w:val="003D5C9C"/>
    <w:rsid w:val="003D5EF1"/>
    <w:rsid w:val="003D5F9A"/>
    <w:rsid w:val="003D5FA3"/>
    <w:rsid w:val="003D6597"/>
    <w:rsid w:val="003D6A9B"/>
    <w:rsid w:val="003D6B88"/>
    <w:rsid w:val="003E0DCA"/>
    <w:rsid w:val="003E187A"/>
    <w:rsid w:val="003E288F"/>
    <w:rsid w:val="003E2B96"/>
    <w:rsid w:val="003E2F68"/>
    <w:rsid w:val="003E3009"/>
    <w:rsid w:val="003E34BA"/>
    <w:rsid w:val="003E4413"/>
    <w:rsid w:val="003E48E9"/>
    <w:rsid w:val="003E4AB7"/>
    <w:rsid w:val="003E5C91"/>
    <w:rsid w:val="003E7091"/>
    <w:rsid w:val="003E7A11"/>
    <w:rsid w:val="003E7FFC"/>
    <w:rsid w:val="003F03BB"/>
    <w:rsid w:val="003F0D4F"/>
    <w:rsid w:val="003F13F0"/>
    <w:rsid w:val="003F1883"/>
    <w:rsid w:val="003F2B5B"/>
    <w:rsid w:val="003F445B"/>
    <w:rsid w:val="003F5463"/>
    <w:rsid w:val="003F6824"/>
    <w:rsid w:val="003F68EC"/>
    <w:rsid w:val="003F78D3"/>
    <w:rsid w:val="00400260"/>
    <w:rsid w:val="004005D2"/>
    <w:rsid w:val="00401681"/>
    <w:rsid w:val="00401B4A"/>
    <w:rsid w:val="00402259"/>
    <w:rsid w:val="00402330"/>
    <w:rsid w:val="00405189"/>
    <w:rsid w:val="00405370"/>
    <w:rsid w:val="00405798"/>
    <w:rsid w:val="004057F2"/>
    <w:rsid w:val="00410212"/>
    <w:rsid w:val="0041050A"/>
    <w:rsid w:val="00410C85"/>
    <w:rsid w:val="0041149F"/>
    <w:rsid w:val="00411973"/>
    <w:rsid w:val="00412BA9"/>
    <w:rsid w:val="00413319"/>
    <w:rsid w:val="004136A9"/>
    <w:rsid w:val="00413913"/>
    <w:rsid w:val="00414256"/>
    <w:rsid w:val="00414455"/>
    <w:rsid w:val="0041618B"/>
    <w:rsid w:val="00420EF0"/>
    <w:rsid w:val="00421B4A"/>
    <w:rsid w:val="004223D2"/>
    <w:rsid w:val="0042256A"/>
    <w:rsid w:val="00422B5D"/>
    <w:rsid w:val="00423C1D"/>
    <w:rsid w:val="00423C3F"/>
    <w:rsid w:val="004240F9"/>
    <w:rsid w:val="00424499"/>
    <w:rsid w:val="004247F5"/>
    <w:rsid w:val="004248A9"/>
    <w:rsid w:val="004251C5"/>
    <w:rsid w:val="00425444"/>
    <w:rsid w:val="0042618F"/>
    <w:rsid w:val="004275E0"/>
    <w:rsid w:val="00427BDC"/>
    <w:rsid w:val="00431087"/>
    <w:rsid w:val="0043122A"/>
    <w:rsid w:val="00431332"/>
    <w:rsid w:val="00431C5E"/>
    <w:rsid w:val="00431C8A"/>
    <w:rsid w:val="00431D90"/>
    <w:rsid w:val="00431E8F"/>
    <w:rsid w:val="00431FB5"/>
    <w:rsid w:val="00432DF6"/>
    <w:rsid w:val="00432EF7"/>
    <w:rsid w:val="0043408D"/>
    <w:rsid w:val="004346EF"/>
    <w:rsid w:val="0043482E"/>
    <w:rsid w:val="004348FC"/>
    <w:rsid w:val="00434A61"/>
    <w:rsid w:val="004355E8"/>
    <w:rsid w:val="004356E9"/>
    <w:rsid w:val="00437F64"/>
    <w:rsid w:val="0044027D"/>
    <w:rsid w:val="00440C1D"/>
    <w:rsid w:val="00442652"/>
    <w:rsid w:val="0044279E"/>
    <w:rsid w:val="00442E81"/>
    <w:rsid w:val="004434C4"/>
    <w:rsid w:val="004441AB"/>
    <w:rsid w:val="004444BF"/>
    <w:rsid w:val="00444C4D"/>
    <w:rsid w:val="00444DF7"/>
    <w:rsid w:val="00444E34"/>
    <w:rsid w:val="0044563A"/>
    <w:rsid w:val="00445CB0"/>
    <w:rsid w:val="004460AF"/>
    <w:rsid w:val="00446C04"/>
    <w:rsid w:val="0044740E"/>
    <w:rsid w:val="00451DDB"/>
    <w:rsid w:val="004529CB"/>
    <w:rsid w:val="00452BB1"/>
    <w:rsid w:val="004537EB"/>
    <w:rsid w:val="004538CC"/>
    <w:rsid w:val="00453DCC"/>
    <w:rsid w:val="0045507E"/>
    <w:rsid w:val="004559B7"/>
    <w:rsid w:val="00455ACB"/>
    <w:rsid w:val="004562DE"/>
    <w:rsid w:val="004564AB"/>
    <w:rsid w:val="00457EB1"/>
    <w:rsid w:val="00460517"/>
    <w:rsid w:val="00460A61"/>
    <w:rsid w:val="0046270A"/>
    <w:rsid w:val="00462C3B"/>
    <w:rsid w:val="004630AD"/>
    <w:rsid w:val="004642CB"/>
    <w:rsid w:val="0046438B"/>
    <w:rsid w:val="00466891"/>
    <w:rsid w:val="00466EC7"/>
    <w:rsid w:val="00467A16"/>
    <w:rsid w:val="00470802"/>
    <w:rsid w:val="0047143B"/>
    <w:rsid w:val="00471D19"/>
    <w:rsid w:val="00471EB6"/>
    <w:rsid w:val="00472833"/>
    <w:rsid w:val="004728F6"/>
    <w:rsid w:val="00472B8E"/>
    <w:rsid w:val="00472CB7"/>
    <w:rsid w:val="00472EB2"/>
    <w:rsid w:val="0047409E"/>
    <w:rsid w:val="004742E3"/>
    <w:rsid w:val="004743D0"/>
    <w:rsid w:val="00474B10"/>
    <w:rsid w:val="00474B1B"/>
    <w:rsid w:val="00474E8E"/>
    <w:rsid w:val="0047599B"/>
    <w:rsid w:val="00475FAD"/>
    <w:rsid w:val="00477E28"/>
    <w:rsid w:val="00477E51"/>
    <w:rsid w:val="00480D50"/>
    <w:rsid w:val="00481E87"/>
    <w:rsid w:val="00482992"/>
    <w:rsid w:val="00482A42"/>
    <w:rsid w:val="00484396"/>
    <w:rsid w:val="00484D0D"/>
    <w:rsid w:val="0048662A"/>
    <w:rsid w:val="00486C72"/>
    <w:rsid w:val="00487068"/>
    <w:rsid w:val="004875FD"/>
    <w:rsid w:val="00487AE1"/>
    <w:rsid w:val="00487DBC"/>
    <w:rsid w:val="0049126B"/>
    <w:rsid w:val="0049256D"/>
    <w:rsid w:val="004937BA"/>
    <w:rsid w:val="00493DD8"/>
    <w:rsid w:val="0049411D"/>
    <w:rsid w:val="00494BA6"/>
    <w:rsid w:val="0049526D"/>
    <w:rsid w:val="0049592C"/>
    <w:rsid w:val="00496289"/>
    <w:rsid w:val="00496D3B"/>
    <w:rsid w:val="00496D9D"/>
    <w:rsid w:val="00496F61"/>
    <w:rsid w:val="004974FB"/>
    <w:rsid w:val="004A0623"/>
    <w:rsid w:val="004A0DA4"/>
    <w:rsid w:val="004A0EEE"/>
    <w:rsid w:val="004A108A"/>
    <w:rsid w:val="004A1F89"/>
    <w:rsid w:val="004A24A9"/>
    <w:rsid w:val="004A4554"/>
    <w:rsid w:val="004A4EDC"/>
    <w:rsid w:val="004A5027"/>
    <w:rsid w:val="004A56D1"/>
    <w:rsid w:val="004A6D8E"/>
    <w:rsid w:val="004A72D4"/>
    <w:rsid w:val="004A7A11"/>
    <w:rsid w:val="004A7B4B"/>
    <w:rsid w:val="004B15BF"/>
    <w:rsid w:val="004B190C"/>
    <w:rsid w:val="004B19C2"/>
    <w:rsid w:val="004B1A54"/>
    <w:rsid w:val="004B2021"/>
    <w:rsid w:val="004B23D2"/>
    <w:rsid w:val="004B243C"/>
    <w:rsid w:val="004B3849"/>
    <w:rsid w:val="004B422F"/>
    <w:rsid w:val="004B4625"/>
    <w:rsid w:val="004B4C3A"/>
    <w:rsid w:val="004B5269"/>
    <w:rsid w:val="004B55AB"/>
    <w:rsid w:val="004B5918"/>
    <w:rsid w:val="004B5FDE"/>
    <w:rsid w:val="004B689A"/>
    <w:rsid w:val="004B7FEF"/>
    <w:rsid w:val="004C093A"/>
    <w:rsid w:val="004C171A"/>
    <w:rsid w:val="004C17BA"/>
    <w:rsid w:val="004C1850"/>
    <w:rsid w:val="004C1B4E"/>
    <w:rsid w:val="004C25F8"/>
    <w:rsid w:val="004C3124"/>
    <w:rsid w:val="004C349A"/>
    <w:rsid w:val="004C3523"/>
    <w:rsid w:val="004C363F"/>
    <w:rsid w:val="004C3851"/>
    <w:rsid w:val="004C40F4"/>
    <w:rsid w:val="004C43F1"/>
    <w:rsid w:val="004C49E6"/>
    <w:rsid w:val="004C53D6"/>
    <w:rsid w:val="004C55B2"/>
    <w:rsid w:val="004C78EF"/>
    <w:rsid w:val="004C7A0A"/>
    <w:rsid w:val="004C7DDF"/>
    <w:rsid w:val="004D0547"/>
    <w:rsid w:val="004D0717"/>
    <w:rsid w:val="004D112B"/>
    <w:rsid w:val="004D1B6E"/>
    <w:rsid w:val="004D2871"/>
    <w:rsid w:val="004D2EE5"/>
    <w:rsid w:val="004D3299"/>
    <w:rsid w:val="004D3415"/>
    <w:rsid w:val="004D3E1E"/>
    <w:rsid w:val="004D419F"/>
    <w:rsid w:val="004D4278"/>
    <w:rsid w:val="004D451C"/>
    <w:rsid w:val="004D4E80"/>
    <w:rsid w:val="004D53F7"/>
    <w:rsid w:val="004D5678"/>
    <w:rsid w:val="004D5B87"/>
    <w:rsid w:val="004D6A1A"/>
    <w:rsid w:val="004D6DAD"/>
    <w:rsid w:val="004D7860"/>
    <w:rsid w:val="004D7908"/>
    <w:rsid w:val="004E0F55"/>
    <w:rsid w:val="004E1399"/>
    <w:rsid w:val="004E143B"/>
    <w:rsid w:val="004E3596"/>
    <w:rsid w:val="004E46A8"/>
    <w:rsid w:val="004E481E"/>
    <w:rsid w:val="004E4C91"/>
    <w:rsid w:val="004E4D92"/>
    <w:rsid w:val="004E4E9E"/>
    <w:rsid w:val="004E5A68"/>
    <w:rsid w:val="004E6903"/>
    <w:rsid w:val="004E6CA0"/>
    <w:rsid w:val="004E6CF3"/>
    <w:rsid w:val="004E722F"/>
    <w:rsid w:val="004E74AB"/>
    <w:rsid w:val="004E764C"/>
    <w:rsid w:val="004F0625"/>
    <w:rsid w:val="004F11B0"/>
    <w:rsid w:val="004F1798"/>
    <w:rsid w:val="004F1D84"/>
    <w:rsid w:val="004F2F3D"/>
    <w:rsid w:val="004F4807"/>
    <w:rsid w:val="004F4F1E"/>
    <w:rsid w:val="004F6B77"/>
    <w:rsid w:val="004F6C04"/>
    <w:rsid w:val="004F6F5B"/>
    <w:rsid w:val="004F7483"/>
    <w:rsid w:val="005018F6"/>
    <w:rsid w:val="00501D32"/>
    <w:rsid w:val="00502490"/>
    <w:rsid w:val="00503C1D"/>
    <w:rsid w:val="00503F83"/>
    <w:rsid w:val="005042BC"/>
    <w:rsid w:val="00504613"/>
    <w:rsid w:val="005054CA"/>
    <w:rsid w:val="00505C2A"/>
    <w:rsid w:val="00505D02"/>
    <w:rsid w:val="00505E6D"/>
    <w:rsid w:val="00505EF2"/>
    <w:rsid w:val="00506063"/>
    <w:rsid w:val="00507009"/>
    <w:rsid w:val="00507125"/>
    <w:rsid w:val="005071D6"/>
    <w:rsid w:val="00507F30"/>
    <w:rsid w:val="0051058D"/>
    <w:rsid w:val="0051138F"/>
    <w:rsid w:val="00511BFC"/>
    <w:rsid w:val="005134E8"/>
    <w:rsid w:val="005137D8"/>
    <w:rsid w:val="00513BEE"/>
    <w:rsid w:val="005153D9"/>
    <w:rsid w:val="00515968"/>
    <w:rsid w:val="00516A16"/>
    <w:rsid w:val="00516AC1"/>
    <w:rsid w:val="0051723C"/>
    <w:rsid w:val="00517537"/>
    <w:rsid w:val="00517801"/>
    <w:rsid w:val="00517BDF"/>
    <w:rsid w:val="005203B9"/>
    <w:rsid w:val="00520F13"/>
    <w:rsid w:val="005210D3"/>
    <w:rsid w:val="00522A13"/>
    <w:rsid w:val="005238A5"/>
    <w:rsid w:val="00523D0C"/>
    <w:rsid w:val="00523F2D"/>
    <w:rsid w:val="00525A80"/>
    <w:rsid w:val="0052648B"/>
    <w:rsid w:val="005273F7"/>
    <w:rsid w:val="0053031F"/>
    <w:rsid w:val="0053043D"/>
    <w:rsid w:val="00530F69"/>
    <w:rsid w:val="005311A1"/>
    <w:rsid w:val="00532417"/>
    <w:rsid w:val="005325DF"/>
    <w:rsid w:val="00532764"/>
    <w:rsid w:val="00533068"/>
    <w:rsid w:val="00533284"/>
    <w:rsid w:val="00533E36"/>
    <w:rsid w:val="00535E62"/>
    <w:rsid w:val="00536545"/>
    <w:rsid w:val="00536CA8"/>
    <w:rsid w:val="00540106"/>
    <w:rsid w:val="00540A73"/>
    <w:rsid w:val="00540F88"/>
    <w:rsid w:val="00541AC6"/>
    <w:rsid w:val="00541C10"/>
    <w:rsid w:val="005432F9"/>
    <w:rsid w:val="00543740"/>
    <w:rsid w:val="0054427D"/>
    <w:rsid w:val="00545123"/>
    <w:rsid w:val="0054579E"/>
    <w:rsid w:val="005458F2"/>
    <w:rsid w:val="00545E5A"/>
    <w:rsid w:val="005460A3"/>
    <w:rsid w:val="005466FF"/>
    <w:rsid w:val="00547BD4"/>
    <w:rsid w:val="00550F23"/>
    <w:rsid w:val="00551561"/>
    <w:rsid w:val="005527C7"/>
    <w:rsid w:val="005529E0"/>
    <w:rsid w:val="005531BD"/>
    <w:rsid w:val="00553247"/>
    <w:rsid w:val="00553248"/>
    <w:rsid w:val="00553DAF"/>
    <w:rsid w:val="00554215"/>
    <w:rsid w:val="00554A95"/>
    <w:rsid w:val="005558C0"/>
    <w:rsid w:val="00555BB8"/>
    <w:rsid w:val="00556435"/>
    <w:rsid w:val="00557234"/>
    <w:rsid w:val="0055751B"/>
    <w:rsid w:val="00560522"/>
    <w:rsid w:val="00561777"/>
    <w:rsid w:val="00562EDE"/>
    <w:rsid w:val="00563331"/>
    <w:rsid w:val="00563DAB"/>
    <w:rsid w:val="0056485F"/>
    <w:rsid w:val="00564B6B"/>
    <w:rsid w:val="00565A9A"/>
    <w:rsid w:val="005665C7"/>
    <w:rsid w:val="0056674F"/>
    <w:rsid w:val="00566A0A"/>
    <w:rsid w:val="00567AFF"/>
    <w:rsid w:val="0057110B"/>
    <w:rsid w:val="005718AF"/>
    <w:rsid w:val="00572BF0"/>
    <w:rsid w:val="005745DC"/>
    <w:rsid w:val="00574B54"/>
    <w:rsid w:val="0057588B"/>
    <w:rsid w:val="00575BED"/>
    <w:rsid w:val="00576336"/>
    <w:rsid w:val="00576416"/>
    <w:rsid w:val="00576DAE"/>
    <w:rsid w:val="00577543"/>
    <w:rsid w:val="00577682"/>
    <w:rsid w:val="00577985"/>
    <w:rsid w:val="005804AA"/>
    <w:rsid w:val="00580C08"/>
    <w:rsid w:val="00581322"/>
    <w:rsid w:val="00582A65"/>
    <w:rsid w:val="00583328"/>
    <w:rsid w:val="00583CCC"/>
    <w:rsid w:val="00583DB2"/>
    <w:rsid w:val="00583F19"/>
    <w:rsid w:val="00584703"/>
    <w:rsid w:val="005861F6"/>
    <w:rsid w:val="0058629F"/>
    <w:rsid w:val="005866D3"/>
    <w:rsid w:val="0058677F"/>
    <w:rsid w:val="005868C2"/>
    <w:rsid w:val="00586C81"/>
    <w:rsid w:val="00587D55"/>
    <w:rsid w:val="00587DCD"/>
    <w:rsid w:val="00590036"/>
    <w:rsid w:val="00590983"/>
    <w:rsid w:val="00590D91"/>
    <w:rsid w:val="00591FB7"/>
    <w:rsid w:val="00592C93"/>
    <w:rsid w:val="005933BC"/>
    <w:rsid w:val="005936F0"/>
    <w:rsid w:val="005940CE"/>
    <w:rsid w:val="00594291"/>
    <w:rsid w:val="00594CD4"/>
    <w:rsid w:val="0059515F"/>
    <w:rsid w:val="00595B68"/>
    <w:rsid w:val="00595EA6"/>
    <w:rsid w:val="00596052"/>
    <w:rsid w:val="00596361"/>
    <w:rsid w:val="00597148"/>
    <w:rsid w:val="005972F6"/>
    <w:rsid w:val="00597B5A"/>
    <w:rsid w:val="005A0644"/>
    <w:rsid w:val="005A0DD1"/>
    <w:rsid w:val="005A145C"/>
    <w:rsid w:val="005A1B90"/>
    <w:rsid w:val="005A1DDF"/>
    <w:rsid w:val="005A24F6"/>
    <w:rsid w:val="005A4C75"/>
    <w:rsid w:val="005A6B09"/>
    <w:rsid w:val="005A6F13"/>
    <w:rsid w:val="005A6F30"/>
    <w:rsid w:val="005A6F56"/>
    <w:rsid w:val="005A75A5"/>
    <w:rsid w:val="005A7AE3"/>
    <w:rsid w:val="005B02C6"/>
    <w:rsid w:val="005B19AA"/>
    <w:rsid w:val="005B241E"/>
    <w:rsid w:val="005B36D9"/>
    <w:rsid w:val="005B37FC"/>
    <w:rsid w:val="005B3B6E"/>
    <w:rsid w:val="005B3DD1"/>
    <w:rsid w:val="005B4C34"/>
    <w:rsid w:val="005B4D23"/>
    <w:rsid w:val="005B4E74"/>
    <w:rsid w:val="005B4F9D"/>
    <w:rsid w:val="005B5AFA"/>
    <w:rsid w:val="005B72A0"/>
    <w:rsid w:val="005B74AB"/>
    <w:rsid w:val="005B7A42"/>
    <w:rsid w:val="005B7F8C"/>
    <w:rsid w:val="005B7FF1"/>
    <w:rsid w:val="005C0690"/>
    <w:rsid w:val="005C11FB"/>
    <w:rsid w:val="005C2D5E"/>
    <w:rsid w:val="005C4879"/>
    <w:rsid w:val="005C49DD"/>
    <w:rsid w:val="005C4C3A"/>
    <w:rsid w:val="005C4DEF"/>
    <w:rsid w:val="005C506E"/>
    <w:rsid w:val="005C5616"/>
    <w:rsid w:val="005C5BF1"/>
    <w:rsid w:val="005C7163"/>
    <w:rsid w:val="005C7D93"/>
    <w:rsid w:val="005D01D5"/>
    <w:rsid w:val="005D0223"/>
    <w:rsid w:val="005D02A3"/>
    <w:rsid w:val="005D089F"/>
    <w:rsid w:val="005D1F45"/>
    <w:rsid w:val="005D3B59"/>
    <w:rsid w:val="005D4165"/>
    <w:rsid w:val="005D58B1"/>
    <w:rsid w:val="005D58E8"/>
    <w:rsid w:val="005D5CEB"/>
    <w:rsid w:val="005D61CC"/>
    <w:rsid w:val="005D6D12"/>
    <w:rsid w:val="005D79A9"/>
    <w:rsid w:val="005D7DF2"/>
    <w:rsid w:val="005E08B9"/>
    <w:rsid w:val="005E13E5"/>
    <w:rsid w:val="005E21B8"/>
    <w:rsid w:val="005E2967"/>
    <w:rsid w:val="005E3F89"/>
    <w:rsid w:val="005E4E25"/>
    <w:rsid w:val="005E4F57"/>
    <w:rsid w:val="005E570D"/>
    <w:rsid w:val="005E6168"/>
    <w:rsid w:val="005E61D6"/>
    <w:rsid w:val="005E6734"/>
    <w:rsid w:val="005E756F"/>
    <w:rsid w:val="005E75A2"/>
    <w:rsid w:val="005E7CE0"/>
    <w:rsid w:val="005F2818"/>
    <w:rsid w:val="005F2A34"/>
    <w:rsid w:val="005F37A6"/>
    <w:rsid w:val="005F4668"/>
    <w:rsid w:val="005F54E6"/>
    <w:rsid w:val="005F6FC0"/>
    <w:rsid w:val="005F7720"/>
    <w:rsid w:val="005F7AC8"/>
    <w:rsid w:val="006001AE"/>
    <w:rsid w:val="00600212"/>
    <w:rsid w:val="00600370"/>
    <w:rsid w:val="0060082F"/>
    <w:rsid w:val="006020CA"/>
    <w:rsid w:val="0060250F"/>
    <w:rsid w:val="00602C62"/>
    <w:rsid w:val="0060344B"/>
    <w:rsid w:val="00603E6F"/>
    <w:rsid w:val="00604A39"/>
    <w:rsid w:val="00604C27"/>
    <w:rsid w:val="006057D9"/>
    <w:rsid w:val="00605961"/>
    <w:rsid w:val="00605DA1"/>
    <w:rsid w:val="00606F18"/>
    <w:rsid w:val="00607716"/>
    <w:rsid w:val="006078F1"/>
    <w:rsid w:val="00611A68"/>
    <w:rsid w:val="00611B3A"/>
    <w:rsid w:val="00612866"/>
    <w:rsid w:val="00612DC4"/>
    <w:rsid w:val="00613181"/>
    <w:rsid w:val="006133E5"/>
    <w:rsid w:val="00613544"/>
    <w:rsid w:val="00614668"/>
    <w:rsid w:val="006152CB"/>
    <w:rsid w:val="006160D8"/>
    <w:rsid w:val="00616A69"/>
    <w:rsid w:val="00617CC8"/>
    <w:rsid w:val="0062003C"/>
    <w:rsid w:val="006207D3"/>
    <w:rsid w:val="00620E1E"/>
    <w:rsid w:val="00621132"/>
    <w:rsid w:val="00624654"/>
    <w:rsid w:val="006246BC"/>
    <w:rsid w:val="0062483D"/>
    <w:rsid w:val="006248A8"/>
    <w:rsid w:val="006251AE"/>
    <w:rsid w:val="00625252"/>
    <w:rsid w:val="00626512"/>
    <w:rsid w:val="0062654A"/>
    <w:rsid w:val="00626C99"/>
    <w:rsid w:val="006274E7"/>
    <w:rsid w:val="006305A5"/>
    <w:rsid w:val="00630DD1"/>
    <w:rsid w:val="00630F72"/>
    <w:rsid w:val="006316BA"/>
    <w:rsid w:val="006321FE"/>
    <w:rsid w:val="00632411"/>
    <w:rsid w:val="00633268"/>
    <w:rsid w:val="006346BC"/>
    <w:rsid w:val="00634DFB"/>
    <w:rsid w:val="00634FA6"/>
    <w:rsid w:val="00635FB7"/>
    <w:rsid w:val="00636AAC"/>
    <w:rsid w:val="00636BB8"/>
    <w:rsid w:val="00637653"/>
    <w:rsid w:val="00637796"/>
    <w:rsid w:val="00637D92"/>
    <w:rsid w:val="0064029E"/>
    <w:rsid w:val="006403E2"/>
    <w:rsid w:val="00640767"/>
    <w:rsid w:val="006408FE"/>
    <w:rsid w:val="00640995"/>
    <w:rsid w:val="00640A26"/>
    <w:rsid w:val="00640FB1"/>
    <w:rsid w:val="006416E0"/>
    <w:rsid w:val="006419F3"/>
    <w:rsid w:val="00641FF6"/>
    <w:rsid w:val="0064258D"/>
    <w:rsid w:val="00642592"/>
    <w:rsid w:val="006431F0"/>
    <w:rsid w:val="00644750"/>
    <w:rsid w:val="00644939"/>
    <w:rsid w:val="00644B35"/>
    <w:rsid w:val="00645240"/>
    <w:rsid w:val="006466A1"/>
    <w:rsid w:val="006467AF"/>
    <w:rsid w:val="006474D6"/>
    <w:rsid w:val="00647B22"/>
    <w:rsid w:val="00650582"/>
    <w:rsid w:val="00650D0F"/>
    <w:rsid w:val="0065164D"/>
    <w:rsid w:val="0065231D"/>
    <w:rsid w:val="006525E9"/>
    <w:rsid w:val="00653117"/>
    <w:rsid w:val="0065389F"/>
    <w:rsid w:val="00653AA9"/>
    <w:rsid w:val="00653D1C"/>
    <w:rsid w:val="006545EA"/>
    <w:rsid w:val="00654AC2"/>
    <w:rsid w:val="00654BC6"/>
    <w:rsid w:val="00654D61"/>
    <w:rsid w:val="00655C73"/>
    <w:rsid w:val="00656E06"/>
    <w:rsid w:val="00657273"/>
    <w:rsid w:val="00657773"/>
    <w:rsid w:val="00657CF5"/>
    <w:rsid w:val="006600F3"/>
    <w:rsid w:val="0066153A"/>
    <w:rsid w:val="00661B7B"/>
    <w:rsid w:val="006626FB"/>
    <w:rsid w:val="00662A70"/>
    <w:rsid w:val="00662FB5"/>
    <w:rsid w:val="00663165"/>
    <w:rsid w:val="006634B7"/>
    <w:rsid w:val="00663670"/>
    <w:rsid w:val="00663E9B"/>
    <w:rsid w:val="00664318"/>
    <w:rsid w:val="00664368"/>
    <w:rsid w:val="006646B3"/>
    <w:rsid w:val="00664947"/>
    <w:rsid w:val="00664FF8"/>
    <w:rsid w:val="006658FE"/>
    <w:rsid w:val="006664E2"/>
    <w:rsid w:val="00666E75"/>
    <w:rsid w:val="00667C46"/>
    <w:rsid w:val="00667DB8"/>
    <w:rsid w:val="00670013"/>
    <w:rsid w:val="006705F0"/>
    <w:rsid w:val="006719CB"/>
    <w:rsid w:val="0067262A"/>
    <w:rsid w:val="00672F3A"/>
    <w:rsid w:val="00673AB2"/>
    <w:rsid w:val="006748C8"/>
    <w:rsid w:val="00674A27"/>
    <w:rsid w:val="0067570B"/>
    <w:rsid w:val="00677820"/>
    <w:rsid w:val="00677D04"/>
    <w:rsid w:val="00677F75"/>
    <w:rsid w:val="0068093D"/>
    <w:rsid w:val="00680AAF"/>
    <w:rsid w:val="00680DB0"/>
    <w:rsid w:val="006815B1"/>
    <w:rsid w:val="00681888"/>
    <w:rsid w:val="00681FA1"/>
    <w:rsid w:val="006822A3"/>
    <w:rsid w:val="006829E3"/>
    <w:rsid w:val="00682F96"/>
    <w:rsid w:val="006834B7"/>
    <w:rsid w:val="006838D3"/>
    <w:rsid w:val="006841B2"/>
    <w:rsid w:val="006843E7"/>
    <w:rsid w:val="006852C8"/>
    <w:rsid w:val="00685BA1"/>
    <w:rsid w:val="00686803"/>
    <w:rsid w:val="006871CC"/>
    <w:rsid w:val="00690048"/>
    <w:rsid w:val="00690755"/>
    <w:rsid w:val="00690DEE"/>
    <w:rsid w:val="006911BD"/>
    <w:rsid w:val="00691898"/>
    <w:rsid w:val="0069194D"/>
    <w:rsid w:val="0069349B"/>
    <w:rsid w:val="00693777"/>
    <w:rsid w:val="006939A4"/>
    <w:rsid w:val="00693CFB"/>
    <w:rsid w:val="006947A3"/>
    <w:rsid w:val="00694964"/>
    <w:rsid w:val="0069518B"/>
    <w:rsid w:val="006952C9"/>
    <w:rsid w:val="006953A8"/>
    <w:rsid w:val="00696FDD"/>
    <w:rsid w:val="006A0210"/>
    <w:rsid w:val="006A0DE5"/>
    <w:rsid w:val="006A11FF"/>
    <w:rsid w:val="006A147C"/>
    <w:rsid w:val="006A1E89"/>
    <w:rsid w:val="006A2966"/>
    <w:rsid w:val="006A2D67"/>
    <w:rsid w:val="006A31CB"/>
    <w:rsid w:val="006A3207"/>
    <w:rsid w:val="006A32B0"/>
    <w:rsid w:val="006A3413"/>
    <w:rsid w:val="006A395C"/>
    <w:rsid w:val="006A4912"/>
    <w:rsid w:val="006A5B37"/>
    <w:rsid w:val="006A5E67"/>
    <w:rsid w:val="006A61B3"/>
    <w:rsid w:val="006A6BB6"/>
    <w:rsid w:val="006A6BB7"/>
    <w:rsid w:val="006A6CCA"/>
    <w:rsid w:val="006B0092"/>
    <w:rsid w:val="006B01C9"/>
    <w:rsid w:val="006B0D4A"/>
    <w:rsid w:val="006B114E"/>
    <w:rsid w:val="006B2C3B"/>
    <w:rsid w:val="006B321E"/>
    <w:rsid w:val="006B4ECB"/>
    <w:rsid w:val="006B530A"/>
    <w:rsid w:val="006B6177"/>
    <w:rsid w:val="006B66E2"/>
    <w:rsid w:val="006B6B94"/>
    <w:rsid w:val="006B717A"/>
    <w:rsid w:val="006B7754"/>
    <w:rsid w:val="006B78EF"/>
    <w:rsid w:val="006C0274"/>
    <w:rsid w:val="006C1FB6"/>
    <w:rsid w:val="006C2120"/>
    <w:rsid w:val="006C370F"/>
    <w:rsid w:val="006C51C9"/>
    <w:rsid w:val="006C53F1"/>
    <w:rsid w:val="006C58A2"/>
    <w:rsid w:val="006C6281"/>
    <w:rsid w:val="006C6EE7"/>
    <w:rsid w:val="006C7B34"/>
    <w:rsid w:val="006D1030"/>
    <w:rsid w:val="006D1213"/>
    <w:rsid w:val="006D16FC"/>
    <w:rsid w:val="006D1DBC"/>
    <w:rsid w:val="006D2BC8"/>
    <w:rsid w:val="006D328E"/>
    <w:rsid w:val="006D3922"/>
    <w:rsid w:val="006D39F9"/>
    <w:rsid w:val="006D43B7"/>
    <w:rsid w:val="006D58CD"/>
    <w:rsid w:val="006E0187"/>
    <w:rsid w:val="006E0468"/>
    <w:rsid w:val="006E0A8D"/>
    <w:rsid w:val="006E1980"/>
    <w:rsid w:val="006E1E9A"/>
    <w:rsid w:val="006E413F"/>
    <w:rsid w:val="006E41C8"/>
    <w:rsid w:val="006E4233"/>
    <w:rsid w:val="006E468C"/>
    <w:rsid w:val="006E48A4"/>
    <w:rsid w:val="006E5424"/>
    <w:rsid w:val="006E56B5"/>
    <w:rsid w:val="006E58B8"/>
    <w:rsid w:val="006E5BB1"/>
    <w:rsid w:val="006E5C5E"/>
    <w:rsid w:val="006E6167"/>
    <w:rsid w:val="006E6477"/>
    <w:rsid w:val="006E68CB"/>
    <w:rsid w:val="006E79F4"/>
    <w:rsid w:val="006E7BBE"/>
    <w:rsid w:val="006E7EAA"/>
    <w:rsid w:val="006F03D4"/>
    <w:rsid w:val="006F0695"/>
    <w:rsid w:val="006F07E7"/>
    <w:rsid w:val="006F0EAA"/>
    <w:rsid w:val="006F104E"/>
    <w:rsid w:val="006F11E2"/>
    <w:rsid w:val="006F13CE"/>
    <w:rsid w:val="006F13FA"/>
    <w:rsid w:val="006F1916"/>
    <w:rsid w:val="006F1CB6"/>
    <w:rsid w:val="006F2A40"/>
    <w:rsid w:val="006F462C"/>
    <w:rsid w:val="006F52DB"/>
    <w:rsid w:val="006F5BFE"/>
    <w:rsid w:val="006F6108"/>
    <w:rsid w:val="006F7653"/>
    <w:rsid w:val="006F7685"/>
    <w:rsid w:val="006F7770"/>
    <w:rsid w:val="006F7BB3"/>
    <w:rsid w:val="007002D2"/>
    <w:rsid w:val="00700B96"/>
    <w:rsid w:val="007029DF"/>
    <w:rsid w:val="0070343E"/>
    <w:rsid w:val="00704736"/>
    <w:rsid w:val="00704797"/>
    <w:rsid w:val="007056AD"/>
    <w:rsid w:val="00705B88"/>
    <w:rsid w:val="00706A31"/>
    <w:rsid w:val="00706B54"/>
    <w:rsid w:val="00706BB1"/>
    <w:rsid w:val="00706D46"/>
    <w:rsid w:val="0070708A"/>
    <w:rsid w:val="007102C7"/>
    <w:rsid w:val="007103E6"/>
    <w:rsid w:val="00710C13"/>
    <w:rsid w:val="00710CA0"/>
    <w:rsid w:val="007119D1"/>
    <w:rsid w:val="00711D1A"/>
    <w:rsid w:val="0071205A"/>
    <w:rsid w:val="00712591"/>
    <w:rsid w:val="00712BC9"/>
    <w:rsid w:val="00715970"/>
    <w:rsid w:val="00715A78"/>
    <w:rsid w:val="0071621F"/>
    <w:rsid w:val="00716827"/>
    <w:rsid w:val="00716E27"/>
    <w:rsid w:val="007171E7"/>
    <w:rsid w:val="007174D6"/>
    <w:rsid w:val="00717ADE"/>
    <w:rsid w:val="007205B5"/>
    <w:rsid w:val="00721040"/>
    <w:rsid w:val="0072162A"/>
    <w:rsid w:val="00721A84"/>
    <w:rsid w:val="00721C26"/>
    <w:rsid w:val="00722ED7"/>
    <w:rsid w:val="0072393C"/>
    <w:rsid w:val="00723FFE"/>
    <w:rsid w:val="0072404F"/>
    <w:rsid w:val="00724C4E"/>
    <w:rsid w:val="00725301"/>
    <w:rsid w:val="00725417"/>
    <w:rsid w:val="0072542F"/>
    <w:rsid w:val="0072711E"/>
    <w:rsid w:val="007272CA"/>
    <w:rsid w:val="00727C87"/>
    <w:rsid w:val="00730023"/>
    <w:rsid w:val="0073083E"/>
    <w:rsid w:val="00730D3C"/>
    <w:rsid w:val="00731205"/>
    <w:rsid w:val="00731557"/>
    <w:rsid w:val="00731806"/>
    <w:rsid w:val="00732654"/>
    <w:rsid w:val="007328DB"/>
    <w:rsid w:val="007337F2"/>
    <w:rsid w:val="00734893"/>
    <w:rsid w:val="00734C3E"/>
    <w:rsid w:val="00734F55"/>
    <w:rsid w:val="007351AA"/>
    <w:rsid w:val="0073687C"/>
    <w:rsid w:val="00736FA0"/>
    <w:rsid w:val="00740A82"/>
    <w:rsid w:val="007410BF"/>
    <w:rsid w:val="00741528"/>
    <w:rsid w:val="00742088"/>
    <w:rsid w:val="00742B1C"/>
    <w:rsid w:val="00743968"/>
    <w:rsid w:val="00743F70"/>
    <w:rsid w:val="007450EF"/>
    <w:rsid w:val="00745263"/>
    <w:rsid w:val="0074588D"/>
    <w:rsid w:val="00745DEF"/>
    <w:rsid w:val="007462E6"/>
    <w:rsid w:val="00746947"/>
    <w:rsid w:val="00747BAC"/>
    <w:rsid w:val="007509B9"/>
    <w:rsid w:val="00751276"/>
    <w:rsid w:val="00751F7F"/>
    <w:rsid w:val="007524F1"/>
    <w:rsid w:val="00752991"/>
    <w:rsid w:val="007533F8"/>
    <w:rsid w:val="00753794"/>
    <w:rsid w:val="00755329"/>
    <w:rsid w:val="00755F79"/>
    <w:rsid w:val="007565C4"/>
    <w:rsid w:val="007567BD"/>
    <w:rsid w:val="00756ABA"/>
    <w:rsid w:val="00757BC1"/>
    <w:rsid w:val="00760611"/>
    <w:rsid w:val="00760E23"/>
    <w:rsid w:val="00760FDE"/>
    <w:rsid w:val="00761B9A"/>
    <w:rsid w:val="00763B01"/>
    <w:rsid w:val="00763E93"/>
    <w:rsid w:val="0076544A"/>
    <w:rsid w:val="007657D2"/>
    <w:rsid w:val="00766303"/>
    <w:rsid w:val="0076713B"/>
    <w:rsid w:val="007673B6"/>
    <w:rsid w:val="007705BB"/>
    <w:rsid w:val="007709E3"/>
    <w:rsid w:val="00770E86"/>
    <w:rsid w:val="0077205F"/>
    <w:rsid w:val="00772573"/>
    <w:rsid w:val="007735CB"/>
    <w:rsid w:val="0077360E"/>
    <w:rsid w:val="0077399C"/>
    <w:rsid w:val="0077399E"/>
    <w:rsid w:val="00773EFD"/>
    <w:rsid w:val="00774537"/>
    <w:rsid w:val="00775CD6"/>
    <w:rsid w:val="00776EED"/>
    <w:rsid w:val="007770E8"/>
    <w:rsid w:val="00777CDF"/>
    <w:rsid w:val="00777DD1"/>
    <w:rsid w:val="0078056C"/>
    <w:rsid w:val="00780722"/>
    <w:rsid w:val="00780AB5"/>
    <w:rsid w:val="007816DB"/>
    <w:rsid w:val="007836EE"/>
    <w:rsid w:val="007845ED"/>
    <w:rsid w:val="007853FF"/>
    <w:rsid w:val="007855C5"/>
    <w:rsid w:val="007859D9"/>
    <w:rsid w:val="00785AE3"/>
    <w:rsid w:val="00785C45"/>
    <w:rsid w:val="0078651D"/>
    <w:rsid w:val="0078674E"/>
    <w:rsid w:val="00786978"/>
    <w:rsid w:val="00787BD1"/>
    <w:rsid w:val="00787C9D"/>
    <w:rsid w:val="00787EA6"/>
    <w:rsid w:val="0079012F"/>
    <w:rsid w:val="0079052F"/>
    <w:rsid w:val="00790DB6"/>
    <w:rsid w:val="00791012"/>
    <w:rsid w:val="007914ED"/>
    <w:rsid w:val="007916C2"/>
    <w:rsid w:val="00792A56"/>
    <w:rsid w:val="0079316B"/>
    <w:rsid w:val="0079331E"/>
    <w:rsid w:val="00793367"/>
    <w:rsid w:val="00793C7C"/>
    <w:rsid w:val="00794584"/>
    <w:rsid w:val="007952AC"/>
    <w:rsid w:val="00795417"/>
    <w:rsid w:val="00795664"/>
    <w:rsid w:val="007962CC"/>
    <w:rsid w:val="007965DE"/>
    <w:rsid w:val="007968E4"/>
    <w:rsid w:val="007A0BDB"/>
    <w:rsid w:val="007A0F0D"/>
    <w:rsid w:val="007A2028"/>
    <w:rsid w:val="007A33B8"/>
    <w:rsid w:val="007A34FC"/>
    <w:rsid w:val="007A3590"/>
    <w:rsid w:val="007A5942"/>
    <w:rsid w:val="007A5D4A"/>
    <w:rsid w:val="007A768C"/>
    <w:rsid w:val="007A793B"/>
    <w:rsid w:val="007A7C56"/>
    <w:rsid w:val="007B23D9"/>
    <w:rsid w:val="007B2C8E"/>
    <w:rsid w:val="007B3116"/>
    <w:rsid w:val="007B4127"/>
    <w:rsid w:val="007B5C81"/>
    <w:rsid w:val="007B6056"/>
    <w:rsid w:val="007B6528"/>
    <w:rsid w:val="007B665E"/>
    <w:rsid w:val="007B7350"/>
    <w:rsid w:val="007B739D"/>
    <w:rsid w:val="007C0057"/>
    <w:rsid w:val="007C007E"/>
    <w:rsid w:val="007C0B2A"/>
    <w:rsid w:val="007C15DF"/>
    <w:rsid w:val="007C1990"/>
    <w:rsid w:val="007C2646"/>
    <w:rsid w:val="007C291D"/>
    <w:rsid w:val="007C2AE4"/>
    <w:rsid w:val="007C2D10"/>
    <w:rsid w:val="007C394C"/>
    <w:rsid w:val="007C39EC"/>
    <w:rsid w:val="007C3C98"/>
    <w:rsid w:val="007C497E"/>
    <w:rsid w:val="007C4B59"/>
    <w:rsid w:val="007C4D5C"/>
    <w:rsid w:val="007C53C0"/>
    <w:rsid w:val="007C5483"/>
    <w:rsid w:val="007C5AB7"/>
    <w:rsid w:val="007C5CF9"/>
    <w:rsid w:val="007C5D67"/>
    <w:rsid w:val="007C6013"/>
    <w:rsid w:val="007C6CAE"/>
    <w:rsid w:val="007C7B66"/>
    <w:rsid w:val="007D05C8"/>
    <w:rsid w:val="007D11ED"/>
    <w:rsid w:val="007D2039"/>
    <w:rsid w:val="007D3723"/>
    <w:rsid w:val="007D3948"/>
    <w:rsid w:val="007D432F"/>
    <w:rsid w:val="007D4653"/>
    <w:rsid w:val="007D47AC"/>
    <w:rsid w:val="007D49DF"/>
    <w:rsid w:val="007D55D1"/>
    <w:rsid w:val="007D63B6"/>
    <w:rsid w:val="007D641B"/>
    <w:rsid w:val="007D7282"/>
    <w:rsid w:val="007D728E"/>
    <w:rsid w:val="007D72BD"/>
    <w:rsid w:val="007D7BDB"/>
    <w:rsid w:val="007E0A42"/>
    <w:rsid w:val="007E0F2F"/>
    <w:rsid w:val="007E1116"/>
    <w:rsid w:val="007E1819"/>
    <w:rsid w:val="007E1C87"/>
    <w:rsid w:val="007E2042"/>
    <w:rsid w:val="007E216B"/>
    <w:rsid w:val="007E2704"/>
    <w:rsid w:val="007E346B"/>
    <w:rsid w:val="007E3D75"/>
    <w:rsid w:val="007E487C"/>
    <w:rsid w:val="007E4B34"/>
    <w:rsid w:val="007E5307"/>
    <w:rsid w:val="007E56AE"/>
    <w:rsid w:val="007E5F26"/>
    <w:rsid w:val="007E6470"/>
    <w:rsid w:val="007E71FF"/>
    <w:rsid w:val="007E7487"/>
    <w:rsid w:val="007E766A"/>
    <w:rsid w:val="007E777E"/>
    <w:rsid w:val="007E7983"/>
    <w:rsid w:val="007E7BC7"/>
    <w:rsid w:val="007F02D1"/>
    <w:rsid w:val="007F09D6"/>
    <w:rsid w:val="007F15C7"/>
    <w:rsid w:val="007F24B0"/>
    <w:rsid w:val="007F3576"/>
    <w:rsid w:val="007F38E9"/>
    <w:rsid w:val="007F3DFE"/>
    <w:rsid w:val="007F4551"/>
    <w:rsid w:val="007F4B50"/>
    <w:rsid w:val="007F4DB8"/>
    <w:rsid w:val="007F4E43"/>
    <w:rsid w:val="007F61DD"/>
    <w:rsid w:val="007F6492"/>
    <w:rsid w:val="007F6CA8"/>
    <w:rsid w:val="007F703C"/>
    <w:rsid w:val="00801A79"/>
    <w:rsid w:val="0080361A"/>
    <w:rsid w:val="00803A1A"/>
    <w:rsid w:val="00803E52"/>
    <w:rsid w:val="00804B62"/>
    <w:rsid w:val="00805B56"/>
    <w:rsid w:val="0080602E"/>
    <w:rsid w:val="008061B2"/>
    <w:rsid w:val="00807179"/>
    <w:rsid w:val="00807361"/>
    <w:rsid w:val="008077E5"/>
    <w:rsid w:val="00807E6D"/>
    <w:rsid w:val="0081135B"/>
    <w:rsid w:val="00811CAC"/>
    <w:rsid w:val="00812195"/>
    <w:rsid w:val="00813640"/>
    <w:rsid w:val="00813B15"/>
    <w:rsid w:val="00816FB4"/>
    <w:rsid w:val="00817569"/>
    <w:rsid w:val="0081767D"/>
    <w:rsid w:val="00817867"/>
    <w:rsid w:val="0082062C"/>
    <w:rsid w:val="0082096F"/>
    <w:rsid w:val="008209DD"/>
    <w:rsid w:val="00820C37"/>
    <w:rsid w:val="00821391"/>
    <w:rsid w:val="00821568"/>
    <w:rsid w:val="00821792"/>
    <w:rsid w:val="00821998"/>
    <w:rsid w:val="00822585"/>
    <w:rsid w:val="00822618"/>
    <w:rsid w:val="008230FD"/>
    <w:rsid w:val="0082326A"/>
    <w:rsid w:val="008236B1"/>
    <w:rsid w:val="008242DC"/>
    <w:rsid w:val="008251E3"/>
    <w:rsid w:val="0082549C"/>
    <w:rsid w:val="00825D20"/>
    <w:rsid w:val="00825EEE"/>
    <w:rsid w:val="0082674F"/>
    <w:rsid w:val="008267BD"/>
    <w:rsid w:val="00826E63"/>
    <w:rsid w:val="0082724A"/>
    <w:rsid w:val="00827AE2"/>
    <w:rsid w:val="00827AF1"/>
    <w:rsid w:val="00827CF2"/>
    <w:rsid w:val="008300C4"/>
    <w:rsid w:val="00831174"/>
    <w:rsid w:val="008313A0"/>
    <w:rsid w:val="00831B7A"/>
    <w:rsid w:val="00832AE3"/>
    <w:rsid w:val="0083417E"/>
    <w:rsid w:val="00834BF5"/>
    <w:rsid w:val="00835640"/>
    <w:rsid w:val="00835808"/>
    <w:rsid w:val="00835AE9"/>
    <w:rsid w:val="00835C4D"/>
    <w:rsid w:val="008373C5"/>
    <w:rsid w:val="008378EE"/>
    <w:rsid w:val="0084047F"/>
    <w:rsid w:val="008404FF"/>
    <w:rsid w:val="008406F4"/>
    <w:rsid w:val="008415A5"/>
    <w:rsid w:val="00841796"/>
    <w:rsid w:val="00842322"/>
    <w:rsid w:val="00842E6D"/>
    <w:rsid w:val="00843315"/>
    <w:rsid w:val="008433F1"/>
    <w:rsid w:val="00843670"/>
    <w:rsid w:val="00843722"/>
    <w:rsid w:val="00844333"/>
    <w:rsid w:val="00845723"/>
    <w:rsid w:val="008463B7"/>
    <w:rsid w:val="00847C99"/>
    <w:rsid w:val="008504EF"/>
    <w:rsid w:val="00850605"/>
    <w:rsid w:val="008509E4"/>
    <w:rsid w:val="00851E9B"/>
    <w:rsid w:val="008522B2"/>
    <w:rsid w:val="00852311"/>
    <w:rsid w:val="00853367"/>
    <w:rsid w:val="008544F0"/>
    <w:rsid w:val="008546CA"/>
    <w:rsid w:val="00854AFF"/>
    <w:rsid w:val="00854FA1"/>
    <w:rsid w:val="008557D6"/>
    <w:rsid w:val="00855A10"/>
    <w:rsid w:val="00856522"/>
    <w:rsid w:val="00856FA9"/>
    <w:rsid w:val="008604C6"/>
    <w:rsid w:val="0086090B"/>
    <w:rsid w:val="00860BD7"/>
    <w:rsid w:val="00861FFF"/>
    <w:rsid w:val="0086205D"/>
    <w:rsid w:val="008626C9"/>
    <w:rsid w:val="00862FBF"/>
    <w:rsid w:val="008631D1"/>
    <w:rsid w:val="0086405B"/>
    <w:rsid w:val="008643E1"/>
    <w:rsid w:val="008645A6"/>
    <w:rsid w:val="00864758"/>
    <w:rsid w:val="00864E31"/>
    <w:rsid w:val="00865810"/>
    <w:rsid w:val="008659D3"/>
    <w:rsid w:val="00865AEC"/>
    <w:rsid w:val="00866214"/>
    <w:rsid w:val="00866420"/>
    <w:rsid w:val="00866E12"/>
    <w:rsid w:val="00870773"/>
    <w:rsid w:val="008707C3"/>
    <w:rsid w:val="008709F5"/>
    <w:rsid w:val="00870E13"/>
    <w:rsid w:val="00870EF8"/>
    <w:rsid w:val="00871131"/>
    <w:rsid w:val="00871C8A"/>
    <w:rsid w:val="008722F4"/>
    <w:rsid w:val="0087272B"/>
    <w:rsid w:val="0087283E"/>
    <w:rsid w:val="008732AB"/>
    <w:rsid w:val="00873619"/>
    <w:rsid w:val="00873C24"/>
    <w:rsid w:val="008748FE"/>
    <w:rsid w:val="00875BE6"/>
    <w:rsid w:val="00875C58"/>
    <w:rsid w:val="0087657C"/>
    <w:rsid w:val="00876C39"/>
    <w:rsid w:val="00880397"/>
    <w:rsid w:val="008813DD"/>
    <w:rsid w:val="008822F8"/>
    <w:rsid w:val="00882E9E"/>
    <w:rsid w:val="008835AD"/>
    <w:rsid w:val="008852BD"/>
    <w:rsid w:val="008857DF"/>
    <w:rsid w:val="008858BC"/>
    <w:rsid w:val="008860FE"/>
    <w:rsid w:val="0088639D"/>
    <w:rsid w:val="00886412"/>
    <w:rsid w:val="00887DED"/>
    <w:rsid w:val="008904B9"/>
    <w:rsid w:val="008909FD"/>
    <w:rsid w:val="008911F6"/>
    <w:rsid w:val="00891D93"/>
    <w:rsid w:val="00892606"/>
    <w:rsid w:val="0089285B"/>
    <w:rsid w:val="00892D59"/>
    <w:rsid w:val="008937A8"/>
    <w:rsid w:val="00893BB2"/>
    <w:rsid w:val="0089432B"/>
    <w:rsid w:val="00894B60"/>
    <w:rsid w:val="00894FB3"/>
    <w:rsid w:val="00895935"/>
    <w:rsid w:val="00895AA3"/>
    <w:rsid w:val="00895E07"/>
    <w:rsid w:val="008962E8"/>
    <w:rsid w:val="00896488"/>
    <w:rsid w:val="00896D40"/>
    <w:rsid w:val="00897071"/>
    <w:rsid w:val="00897646"/>
    <w:rsid w:val="008A101A"/>
    <w:rsid w:val="008A1341"/>
    <w:rsid w:val="008A1D2C"/>
    <w:rsid w:val="008A3119"/>
    <w:rsid w:val="008A3B73"/>
    <w:rsid w:val="008A4A5E"/>
    <w:rsid w:val="008A53D0"/>
    <w:rsid w:val="008A5EC8"/>
    <w:rsid w:val="008B04A9"/>
    <w:rsid w:val="008B09B8"/>
    <w:rsid w:val="008B2239"/>
    <w:rsid w:val="008B26EE"/>
    <w:rsid w:val="008B2BEA"/>
    <w:rsid w:val="008B2C5E"/>
    <w:rsid w:val="008B331E"/>
    <w:rsid w:val="008B3BE2"/>
    <w:rsid w:val="008B3C56"/>
    <w:rsid w:val="008B3C81"/>
    <w:rsid w:val="008B4736"/>
    <w:rsid w:val="008B4E18"/>
    <w:rsid w:val="008B5557"/>
    <w:rsid w:val="008B5621"/>
    <w:rsid w:val="008B5B1D"/>
    <w:rsid w:val="008B5CC5"/>
    <w:rsid w:val="008B6144"/>
    <w:rsid w:val="008B6792"/>
    <w:rsid w:val="008B6CA3"/>
    <w:rsid w:val="008B7538"/>
    <w:rsid w:val="008B754C"/>
    <w:rsid w:val="008B7912"/>
    <w:rsid w:val="008C0889"/>
    <w:rsid w:val="008C09A8"/>
    <w:rsid w:val="008C201F"/>
    <w:rsid w:val="008C2818"/>
    <w:rsid w:val="008C2CCD"/>
    <w:rsid w:val="008C3BE9"/>
    <w:rsid w:val="008C4407"/>
    <w:rsid w:val="008C5188"/>
    <w:rsid w:val="008C59FE"/>
    <w:rsid w:val="008C6A46"/>
    <w:rsid w:val="008C75E0"/>
    <w:rsid w:val="008D0632"/>
    <w:rsid w:val="008D0C05"/>
    <w:rsid w:val="008D0D16"/>
    <w:rsid w:val="008D1D63"/>
    <w:rsid w:val="008D1F71"/>
    <w:rsid w:val="008D240B"/>
    <w:rsid w:val="008D2B05"/>
    <w:rsid w:val="008D2ED1"/>
    <w:rsid w:val="008D30E5"/>
    <w:rsid w:val="008D327A"/>
    <w:rsid w:val="008D6DF0"/>
    <w:rsid w:val="008D7132"/>
    <w:rsid w:val="008D7567"/>
    <w:rsid w:val="008D75E8"/>
    <w:rsid w:val="008D7ED0"/>
    <w:rsid w:val="008E1E62"/>
    <w:rsid w:val="008E2007"/>
    <w:rsid w:val="008E2B07"/>
    <w:rsid w:val="008E3550"/>
    <w:rsid w:val="008E3DF2"/>
    <w:rsid w:val="008E40AA"/>
    <w:rsid w:val="008E410A"/>
    <w:rsid w:val="008E4426"/>
    <w:rsid w:val="008E661F"/>
    <w:rsid w:val="008E686F"/>
    <w:rsid w:val="008E6D5F"/>
    <w:rsid w:val="008E7493"/>
    <w:rsid w:val="008E756D"/>
    <w:rsid w:val="008E75BA"/>
    <w:rsid w:val="008E7AE8"/>
    <w:rsid w:val="008F0D5A"/>
    <w:rsid w:val="008F0D8E"/>
    <w:rsid w:val="008F1571"/>
    <w:rsid w:val="008F1D53"/>
    <w:rsid w:val="008F204F"/>
    <w:rsid w:val="008F25BB"/>
    <w:rsid w:val="008F2D81"/>
    <w:rsid w:val="008F397D"/>
    <w:rsid w:val="008F67E3"/>
    <w:rsid w:val="008F7377"/>
    <w:rsid w:val="008F7608"/>
    <w:rsid w:val="008F7C08"/>
    <w:rsid w:val="00900DE8"/>
    <w:rsid w:val="00901EDF"/>
    <w:rsid w:val="00902949"/>
    <w:rsid w:val="00902C8F"/>
    <w:rsid w:val="00902E8F"/>
    <w:rsid w:val="00903BBC"/>
    <w:rsid w:val="00903C4B"/>
    <w:rsid w:val="0090417D"/>
    <w:rsid w:val="0090418B"/>
    <w:rsid w:val="00904307"/>
    <w:rsid w:val="00904406"/>
    <w:rsid w:val="00904B4A"/>
    <w:rsid w:val="00904DED"/>
    <w:rsid w:val="00905C27"/>
    <w:rsid w:val="00905D86"/>
    <w:rsid w:val="00906BD3"/>
    <w:rsid w:val="00906C22"/>
    <w:rsid w:val="0091060B"/>
    <w:rsid w:val="00910B57"/>
    <w:rsid w:val="00910B80"/>
    <w:rsid w:val="009124C8"/>
    <w:rsid w:val="00913725"/>
    <w:rsid w:val="00913C3F"/>
    <w:rsid w:val="00914D9E"/>
    <w:rsid w:val="00916180"/>
    <w:rsid w:val="00916896"/>
    <w:rsid w:val="00916F6A"/>
    <w:rsid w:val="009171E0"/>
    <w:rsid w:val="00917CBE"/>
    <w:rsid w:val="00917EB7"/>
    <w:rsid w:val="00920A80"/>
    <w:rsid w:val="00921B6D"/>
    <w:rsid w:val="00923C99"/>
    <w:rsid w:val="00923D82"/>
    <w:rsid w:val="00923EB9"/>
    <w:rsid w:val="00924866"/>
    <w:rsid w:val="00925A87"/>
    <w:rsid w:val="0092622E"/>
    <w:rsid w:val="0093071A"/>
    <w:rsid w:val="00930753"/>
    <w:rsid w:val="009308C0"/>
    <w:rsid w:val="00931319"/>
    <w:rsid w:val="009316AD"/>
    <w:rsid w:val="0093182D"/>
    <w:rsid w:val="00931BFA"/>
    <w:rsid w:val="00931D3C"/>
    <w:rsid w:val="0093216E"/>
    <w:rsid w:val="00932290"/>
    <w:rsid w:val="00932FAF"/>
    <w:rsid w:val="0093336D"/>
    <w:rsid w:val="0093491C"/>
    <w:rsid w:val="00934E2C"/>
    <w:rsid w:val="00934EC3"/>
    <w:rsid w:val="00934F77"/>
    <w:rsid w:val="00935FDF"/>
    <w:rsid w:val="00936A45"/>
    <w:rsid w:val="00936C21"/>
    <w:rsid w:val="00936D9B"/>
    <w:rsid w:val="00936F59"/>
    <w:rsid w:val="00936FA9"/>
    <w:rsid w:val="009403DF"/>
    <w:rsid w:val="009410E1"/>
    <w:rsid w:val="009418D1"/>
    <w:rsid w:val="00942DBA"/>
    <w:rsid w:val="00943CF6"/>
    <w:rsid w:val="00944C5A"/>
    <w:rsid w:val="0094633A"/>
    <w:rsid w:val="009471BA"/>
    <w:rsid w:val="0095029D"/>
    <w:rsid w:val="009505F4"/>
    <w:rsid w:val="00950B2E"/>
    <w:rsid w:val="00952303"/>
    <w:rsid w:val="00952A86"/>
    <w:rsid w:val="00952B1A"/>
    <w:rsid w:val="00952C37"/>
    <w:rsid w:val="00952E09"/>
    <w:rsid w:val="00953217"/>
    <w:rsid w:val="00954B09"/>
    <w:rsid w:val="00954E30"/>
    <w:rsid w:val="00954FC9"/>
    <w:rsid w:val="009552FD"/>
    <w:rsid w:val="009556B4"/>
    <w:rsid w:val="00955AA4"/>
    <w:rsid w:val="0095670F"/>
    <w:rsid w:val="009570EF"/>
    <w:rsid w:val="00957248"/>
    <w:rsid w:val="00957C5A"/>
    <w:rsid w:val="0096025E"/>
    <w:rsid w:val="00960A1E"/>
    <w:rsid w:val="0096121F"/>
    <w:rsid w:val="00961FA0"/>
    <w:rsid w:val="00961FE6"/>
    <w:rsid w:val="00963471"/>
    <w:rsid w:val="009647EF"/>
    <w:rsid w:val="00964CF1"/>
    <w:rsid w:val="00965147"/>
    <w:rsid w:val="0096560B"/>
    <w:rsid w:val="009659C6"/>
    <w:rsid w:val="009665C7"/>
    <w:rsid w:val="009668CE"/>
    <w:rsid w:val="00966ED4"/>
    <w:rsid w:val="00967057"/>
    <w:rsid w:val="009671F5"/>
    <w:rsid w:val="009675B9"/>
    <w:rsid w:val="009679B0"/>
    <w:rsid w:val="009702E6"/>
    <w:rsid w:val="00971347"/>
    <w:rsid w:val="00971437"/>
    <w:rsid w:val="009720C5"/>
    <w:rsid w:val="00972AA4"/>
    <w:rsid w:val="00972CED"/>
    <w:rsid w:val="00972D74"/>
    <w:rsid w:val="00972DCC"/>
    <w:rsid w:val="009730F1"/>
    <w:rsid w:val="00977AF0"/>
    <w:rsid w:val="00977D73"/>
    <w:rsid w:val="009810CA"/>
    <w:rsid w:val="00981729"/>
    <w:rsid w:val="00981816"/>
    <w:rsid w:val="009818A9"/>
    <w:rsid w:val="00984CF0"/>
    <w:rsid w:val="0098558C"/>
    <w:rsid w:val="0098680C"/>
    <w:rsid w:val="00986D61"/>
    <w:rsid w:val="00986FC5"/>
    <w:rsid w:val="009872B4"/>
    <w:rsid w:val="00990180"/>
    <w:rsid w:val="00991D09"/>
    <w:rsid w:val="00993401"/>
    <w:rsid w:val="00993DCF"/>
    <w:rsid w:val="009958FC"/>
    <w:rsid w:val="00995B35"/>
    <w:rsid w:val="009A055C"/>
    <w:rsid w:val="009A07F9"/>
    <w:rsid w:val="009A0F61"/>
    <w:rsid w:val="009A308F"/>
    <w:rsid w:val="009A3A6B"/>
    <w:rsid w:val="009A3DD0"/>
    <w:rsid w:val="009A45C7"/>
    <w:rsid w:val="009A496C"/>
    <w:rsid w:val="009A4D16"/>
    <w:rsid w:val="009A4EB9"/>
    <w:rsid w:val="009A5992"/>
    <w:rsid w:val="009A69BA"/>
    <w:rsid w:val="009A707C"/>
    <w:rsid w:val="009B04AF"/>
    <w:rsid w:val="009B11CD"/>
    <w:rsid w:val="009B2AA9"/>
    <w:rsid w:val="009B2DAA"/>
    <w:rsid w:val="009B30D9"/>
    <w:rsid w:val="009B3EC8"/>
    <w:rsid w:val="009B446D"/>
    <w:rsid w:val="009B47AB"/>
    <w:rsid w:val="009B47E1"/>
    <w:rsid w:val="009B5702"/>
    <w:rsid w:val="009B5781"/>
    <w:rsid w:val="009B57AC"/>
    <w:rsid w:val="009B5A67"/>
    <w:rsid w:val="009B61F1"/>
    <w:rsid w:val="009B634A"/>
    <w:rsid w:val="009B6499"/>
    <w:rsid w:val="009B6830"/>
    <w:rsid w:val="009B7FD3"/>
    <w:rsid w:val="009C0490"/>
    <w:rsid w:val="009C05AF"/>
    <w:rsid w:val="009C08CE"/>
    <w:rsid w:val="009C12FB"/>
    <w:rsid w:val="009C18AC"/>
    <w:rsid w:val="009C34D3"/>
    <w:rsid w:val="009C379F"/>
    <w:rsid w:val="009C42AB"/>
    <w:rsid w:val="009C6A0F"/>
    <w:rsid w:val="009C6AFD"/>
    <w:rsid w:val="009C76E0"/>
    <w:rsid w:val="009D0476"/>
    <w:rsid w:val="009D1CC1"/>
    <w:rsid w:val="009D1DE5"/>
    <w:rsid w:val="009D1F9F"/>
    <w:rsid w:val="009D2F7F"/>
    <w:rsid w:val="009D342D"/>
    <w:rsid w:val="009D3535"/>
    <w:rsid w:val="009D3912"/>
    <w:rsid w:val="009D4F07"/>
    <w:rsid w:val="009D50B8"/>
    <w:rsid w:val="009D53DB"/>
    <w:rsid w:val="009D68BA"/>
    <w:rsid w:val="009D6EA7"/>
    <w:rsid w:val="009D7971"/>
    <w:rsid w:val="009E0B73"/>
    <w:rsid w:val="009E1046"/>
    <w:rsid w:val="009E1DC6"/>
    <w:rsid w:val="009E36F4"/>
    <w:rsid w:val="009E54F1"/>
    <w:rsid w:val="009E5D1D"/>
    <w:rsid w:val="009E637E"/>
    <w:rsid w:val="009E68F7"/>
    <w:rsid w:val="009E6F19"/>
    <w:rsid w:val="009E76EF"/>
    <w:rsid w:val="009E7B9B"/>
    <w:rsid w:val="009F0922"/>
    <w:rsid w:val="009F0A59"/>
    <w:rsid w:val="009F1FB4"/>
    <w:rsid w:val="009F21D8"/>
    <w:rsid w:val="009F2A23"/>
    <w:rsid w:val="009F3B9F"/>
    <w:rsid w:val="009F3F11"/>
    <w:rsid w:val="009F41D7"/>
    <w:rsid w:val="009F5462"/>
    <w:rsid w:val="009F5556"/>
    <w:rsid w:val="009F6338"/>
    <w:rsid w:val="009F6BCD"/>
    <w:rsid w:val="009F6FC5"/>
    <w:rsid w:val="009F74DD"/>
    <w:rsid w:val="009F7623"/>
    <w:rsid w:val="009F7AA9"/>
    <w:rsid w:val="009F7BB3"/>
    <w:rsid w:val="009F7D24"/>
    <w:rsid w:val="00A016C2"/>
    <w:rsid w:val="00A02BB0"/>
    <w:rsid w:val="00A0315B"/>
    <w:rsid w:val="00A039E1"/>
    <w:rsid w:val="00A03BEF"/>
    <w:rsid w:val="00A041F6"/>
    <w:rsid w:val="00A0436C"/>
    <w:rsid w:val="00A05BDE"/>
    <w:rsid w:val="00A05C7A"/>
    <w:rsid w:val="00A060B0"/>
    <w:rsid w:val="00A06C1E"/>
    <w:rsid w:val="00A07350"/>
    <w:rsid w:val="00A07528"/>
    <w:rsid w:val="00A07FFE"/>
    <w:rsid w:val="00A10E8F"/>
    <w:rsid w:val="00A11829"/>
    <w:rsid w:val="00A11BC3"/>
    <w:rsid w:val="00A12BA6"/>
    <w:rsid w:val="00A12CD7"/>
    <w:rsid w:val="00A13082"/>
    <w:rsid w:val="00A1404C"/>
    <w:rsid w:val="00A147AC"/>
    <w:rsid w:val="00A14957"/>
    <w:rsid w:val="00A14F38"/>
    <w:rsid w:val="00A15513"/>
    <w:rsid w:val="00A1565C"/>
    <w:rsid w:val="00A163A3"/>
    <w:rsid w:val="00A168D7"/>
    <w:rsid w:val="00A175C1"/>
    <w:rsid w:val="00A219FB"/>
    <w:rsid w:val="00A21D45"/>
    <w:rsid w:val="00A2240E"/>
    <w:rsid w:val="00A22A1F"/>
    <w:rsid w:val="00A2383B"/>
    <w:rsid w:val="00A23A97"/>
    <w:rsid w:val="00A24197"/>
    <w:rsid w:val="00A24DB1"/>
    <w:rsid w:val="00A2579C"/>
    <w:rsid w:val="00A257F3"/>
    <w:rsid w:val="00A258F2"/>
    <w:rsid w:val="00A26032"/>
    <w:rsid w:val="00A27AC9"/>
    <w:rsid w:val="00A27CA3"/>
    <w:rsid w:val="00A31055"/>
    <w:rsid w:val="00A31916"/>
    <w:rsid w:val="00A31E64"/>
    <w:rsid w:val="00A32339"/>
    <w:rsid w:val="00A32400"/>
    <w:rsid w:val="00A32644"/>
    <w:rsid w:val="00A32778"/>
    <w:rsid w:val="00A32FCA"/>
    <w:rsid w:val="00A335A8"/>
    <w:rsid w:val="00A33B15"/>
    <w:rsid w:val="00A33FF1"/>
    <w:rsid w:val="00A35D25"/>
    <w:rsid w:val="00A35E88"/>
    <w:rsid w:val="00A36796"/>
    <w:rsid w:val="00A3719D"/>
    <w:rsid w:val="00A37265"/>
    <w:rsid w:val="00A37548"/>
    <w:rsid w:val="00A4035C"/>
    <w:rsid w:val="00A40B91"/>
    <w:rsid w:val="00A42E93"/>
    <w:rsid w:val="00A4353C"/>
    <w:rsid w:val="00A436DD"/>
    <w:rsid w:val="00A43C2C"/>
    <w:rsid w:val="00A44065"/>
    <w:rsid w:val="00A44697"/>
    <w:rsid w:val="00A4482D"/>
    <w:rsid w:val="00A45C1C"/>
    <w:rsid w:val="00A46011"/>
    <w:rsid w:val="00A47AD6"/>
    <w:rsid w:val="00A47DFA"/>
    <w:rsid w:val="00A50490"/>
    <w:rsid w:val="00A50A82"/>
    <w:rsid w:val="00A51204"/>
    <w:rsid w:val="00A5181F"/>
    <w:rsid w:val="00A52730"/>
    <w:rsid w:val="00A53F21"/>
    <w:rsid w:val="00A545AA"/>
    <w:rsid w:val="00A547B8"/>
    <w:rsid w:val="00A55EF7"/>
    <w:rsid w:val="00A5630E"/>
    <w:rsid w:val="00A56C90"/>
    <w:rsid w:val="00A56F6A"/>
    <w:rsid w:val="00A5738B"/>
    <w:rsid w:val="00A5772F"/>
    <w:rsid w:val="00A57838"/>
    <w:rsid w:val="00A603F7"/>
    <w:rsid w:val="00A6125A"/>
    <w:rsid w:val="00A6138F"/>
    <w:rsid w:val="00A6194A"/>
    <w:rsid w:val="00A62197"/>
    <w:rsid w:val="00A63145"/>
    <w:rsid w:val="00A64B42"/>
    <w:rsid w:val="00A6501A"/>
    <w:rsid w:val="00A652D7"/>
    <w:rsid w:val="00A65593"/>
    <w:rsid w:val="00A659E6"/>
    <w:rsid w:val="00A670C5"/>
    <w:rsid w:val="00A703A3"/>
    <w:rsid w:val="00A70A52"/>
    <w:rsid w:val="00A71620"/>
    <w:rsid w:val="00A71634"/>
    <w:rsid w:val="00A71FC1"/>
    <w:rsid w:val="00A72E26"/>
    <w:rsid w:val="00A72F0D"/>
    <w:rsid w:val="00A7304E"/>
    <w:rsid w:val="00A731D4"/>
    <w:rsid w:val="00A7363B"/>
    <w:rsid w:val="00A736CC"/>
    <w:rsid w:val="00A739E9"/>
    <w:rsid w:val="00A74689"/>
    <w:rsid w:val="00A74A6B"/>
    <w:rsid w:val="00A75609"/>
    <w:rsid w:val="00A75EAB"/>
    <w:rsid w:val="00A75F94"/>
    <w:rsid w:val="00A763F4"/>
    <w:rsid w:val="00A76EC7"/>
    <w:rsid w:val="00A7781E"/>
    <w:rsid w:val="00A77895"/>
    <w:rsid w:val="00A77EA5"/>
    <w:rsid w:val="00A77F97"/>
    <w:rsid w:val="00A809F0"/>
    <w:rsid w:val="00A80DD7"/>
    <w:rsid w:val="00A81A12"/>
    <w:rsid w:val="00A81CCB"/>
    <w:rsid w:val="00A8274C"/>
    <w:rsid w:val="00A82D47"/>
    <w:rsid w:val="00A8384A"/>
    <w:rsid w:val="00A8461F"/>
    <w:rsid w:val="00A84FDF"/>
    <w:rsid w:val="00A859FA"/>
    <w:rsid w:val="00A85ABE"/>
    <w:rsid w:val="00A85E25"/>
    <w:rsid w:val="00A86BEA"/>
    <w:rsid w:val="00A870D9"/>
    <w:rsid w:val="00A87539"/>
    <w:rsid w:val="00A87A65"/>
    <w:rsid w:val="00A90724"/>
    <w:rsid w:val="00A90C46"/>
    <w:rsid w:val="00A91C8C"/>
    <w:rsid w:val="00A91EFB"/>
    <w:rsid w:val="00A9326F"/>
    <w:rsid w:val="00A93A2C"/>
    <w:rsid w:val="00A94DD4"/>
    <w:rsid w:val="00A953A9"/>
    <w:rsid w:val="00A95899"/>
    <w:rsid w:val="00A960A0"/>
    <w:rsid w:val="00A9657A"/>
    <w:rsid w:val="00A96C4F"/>
    <w:rsid w:val="00AA06FF"/>
    <w:rsid w:val="00AA0790"/>
    <w:rsid w:val="00AA0961"/>
    <w:rsid w:val="00AA100A"/>
    <w:rsid w:val="00AA100F"/>
    <w:rsid w:val="00AA1B30"/>
    <w:rsid w:val="00AA1DF8"/>
    <w:rsid w:val="00AA1F14"/>
    <w:rsid w:val="00AA258C"/>
    <w:rsid w:val="00AA2F3A"/>
    <w:rsid w:val="00AA313A"/>
    <w:rsid w:val="00AA3E3C"/>
    <w:rsid w:val="00AA4775"/>
    <w:rsid w:val="00AA4E39"/>
    <w:rsid w:val="00AA5262"/>
    <w:rsid w:val="00AA65C0"/>
    <w:rsid w:val="00AA6F2E"/>
    <w:rsid w:val="00AB0287"/>
    <w:rsid w:val="00AB079B"/>
    <w:rsid w:val="00AB07BF"/>
    <w:rsid w:val="00AB257D"/>
    <w:rsid w:val="00AB2677"/>
    <w:rsid w:val="00AB2CBD"/>
    <w:rsid w:val="00AB3354"/>
    <w:rsid w:val="00AB37FD"/>
    <w:rsid w:val="00AB405A"/>
    <w:rsid w:val="00AB4215"/>
    <w:rsid w:val="00AB4DE1"/>
    <w:rsid w:val="00AB5104"/>
    <w:rsid w:val="00AB5283"/>
    <w:rsid w:val="00AB5E10"/>
    <w:rsid w:val="00AB69FC"/>
    <w:rsid w:val="00AB6E44"/>
    <w:rsid w:val="00AB7137"/>
    <w:rsid w:val="00AB7470"/>
    <w:rsid w:val="00AB7F2C"/>
    <w:rsid w:val="00AB7F86"/>
    <w:rsid w:val="00AC07C6"/>
    <w:rsid w:val="00AC5A73"/>
    <w:rsid w:val="00AD00AA"/>
    <w:rsid w:val="00AD05F2"/>
    <w:rsid w:val="00AD1978"/>
    <w:rsid w:val="00AD23DC"/>
    <w:rsid w:val="00AD2C34"/>
    <w:rsid w:val="00AD33D2"/>
    <w:rsid w:val="00AD3585"/>
    <w:rsid w:val="00AD43AF"/>
    <w:rsid w:val="00AD47F0"/>
    <w:rsid w:val="00AD5211"/>
    <w:rsid w:val="00AD61F4"/>
    <w:rsid w:val="00AD6348"/>
    <w:rsid w:val="00AD700E"/>
    <w:rsid w:val="00AD7343"/>
    <w:rsid w:val="00AD7415"/>
    <w:rsid w:val="00AE2202"/>
    <w:rsid w:val="00AE262F"/>
    <w:rsid w:val="00AE2751"/>
    <w:rsid w:val="00AE36D5"/>
    <w:rsid w:val="00AE465A"/>
    <w:rsid w:val="00AE54D5"/>
    <w:rsid w:val="00AE5758"/>
    <w:rsid w:val="00AE78E6"/>
    <w:rsid w:val="00AF0A58"/>
    <w:rsid w:val="00AF1B5E"/>
    <w:rsid w:val="00AF1CD7"/>
    <w:rsid w:val="00AF1F87"/>
    <w:rsid w:val="00AF279D"/>
    <w:rsid w:val="00AF27BF"/>
    <w:rsid w:val="00AF329F"/>
    <w:rsid w:val="00AF32EF"/>
    <w:rsid w:val="00AF3323"/>
    <w:rsid w:val="00AF3AC9"/>
    <w:rsid w:val="00AF42A2"/>
    <w:rsid w:val="00AF71C5"/>
    <w:rsid w:val="00AF764A"/>
    <w:rsid w:val="00AF769D"/>
    <w:rsid w:val="00AF79DA"/>
    <w:rsid w:val="00B00932"/>
    <w:rsid w:val="00B00B3F"/>
    <w:rsid w:val="00B01F25"/>
    <w:rsid w:val="00B02ADB"/>
    <w:rsid w:val="00B03510"/>
    <w:rsid w:val="00B04CA8"/>
    <w:rsid w:val="00B06383"/>
    <w:rsid w:val="00B06870"/>
    <w:rsid w:val="00B10F0A"/>
    <w:rsid w:val="00B11352"/>
    <w:rsid w:val="00B126E9"/>
    <w:rsid w:val="00B128AC"/>
    <w:rsid w:val="00B12997"/>
    <w:rsid w:val="00B1362F"/>
    <w:rsid w:val="00B1423F"/>
    <w:rsid w:val="00B1436F"/>
    <w:rsid w:val="00B149F1"/>
    <w:rsid w:val="00B15867"/>
    <w:rsid w:val="00B16413"/>
    <w:rsid w:val="00B17ACC"/>
    <w:rsid w:val="00B17F71"/>
    <w:rsid w:val="00B202AD"/>
    <w:rsid w:val="00B215F5"/>
    <w:rsid w:val="00B2185D"/>
    <w:rsid w:val="00B21FC3"/>
    <w:rsid w:val="00B223DA"/>
    <w:rsid w:val="00B226C2"/>
    <w:rsid w:val="00B23241"/>
    <w:rsid w:val="00B246BA"/>
    <w:rsid w:val="00B24809"/>
    <w:rsid w:val="00B25583"/>
    <w:rsid w:val="00B26A12"/>
    <w:rsid w:val="00B26D3B"/>
    <w:rsid w:val="00B271E7"/>
    <w:rsid w:val="00B278E9"/>
    <w:rsid w:val="00B279DD"/>
    <w:rsid w:val="00B31313"/>
    <w:rsid w:val="00B3131E"/>
    <w:rsid w:val="00B31A4C"/>
    <w:rsid w:val="00B31C37"/>
    <w:rsid w:val="00B31D0F"/>
    <w:rsid w:val="00B34499"/>
    <w:rsid w:val="00B3556B"/>
    <w:rsid w:val="00B35D0D"/>
    <w:rsid w:val="00B36730"/>
    <w:rsid w:val="00B36F5D"/>
    <w:rsid w:val="00B37B4B"/>
    <w:rsid w:val="00B37E04"/>
    <w:rsid w:val="00B37FE8"/>
    <w:rsid w:val="00B40EA2"/>
    <w:rsid w:val="00B41C7E"/>
    <w:rsid w:val="00B42C9C"/>
    <w:rsid w:val="00B42D4E"/>
    <w:rsid w:val="00B42FDB"/>
    <w:rsid w:val="00B430FA"/>
    <w:rsid w:val="00B449F0"/>
    <w:rsid w:val="00B44E13"/>
    <w:rsid w:val="00B45EBA"/>
    <w:rsid w:val="00B465DA"/>
    <w:rsid w:val="00B466B0"/>
    <w:rsid w:val="00B46E7B"/>
    <w:rsid w:val="00B47380"/>
    <w:rsid w:val="00B50745"/>
    <w:rsid w:val="00B50DBA"/>
    <w:rsid w:val="00B521E3"/>
    <w:rsid w:val="00B522F2"/>
    <w:rsid w:val="00B528AD"/>
    <w:rsid w:val="00B52D6A"/>
    <w:rsid w:val="00B53377"/>
    <w:rsid w:val="00B53778"/>
    <w:rsid w:val="00B54048"/>
    <w:rsid w:val="00B5442C"/>
    <w:rsid w:val="00B54B5E"/>
    <w:rsid w:val="00B5653F"/>
    <w:rsid w:val="00B57307"/>
    <w:rsid w:val="00B611EB"/>
    <w:rsid w:val="00B6136A"/>
    <w:rsid w:val="00B61BEF"/>
    <w:rsid w:val="00B61BFE"/>
    <w:rsid w:val="00B6268E"/>
    <w:rsid w:val="00B63BAA"/>
    <w:rsid w:val="00B64818"/>
    <w:rsid w:val="00B657AB"/>
    <w:rsid w:val="00B65FD0"/>
    <w:rsid w:val="00B66FB6"/>
    <w:rsid w:val="00B6795C"/>
    <w:rsid w:val="00B67FA3"/>
    <w:rsid w:val="00B70220"/>
    <w:rsid w:val="00B70595"/>
    <w:rsid w:val="00B709B2"/>
    <w:rsid w:val="00B7138F"/>
    <w:rsid w:val="00B72488"/>
    <w:rsid w:val="00B727EF"/>
    <w:rsid w:val="00B73385"/>
    <w:rsid w:val="00B73709"/>
    <w:rsid w:val="00B73E87"/>
    <w:rsid w:val="00B74335"/>
    <w:rsid w:val="00B75AC6"/>
    <w:rsid w:val="00B7601E"/>
    <w:rsid w:val="00B76422"/>
    <w:rsid w:val="00B76C89"/>
    <w:rsid w:val="00B808D0"/>
    <w:rsid w:val="00B81386"/>
    <w:rsid w:val="00B813C2"/>
    <w:rsid w:val="00B81634"/>
    <w:rsid w:val="00B81F04"/>
    <w:rsid w:val="00B82156"/>
    <w:rsid w:val="00B825E7"/>
    <w:rsid w:val="00B829E4"/>
    <w:rsid w:val="00B83362"/>
    <w:rsid w:val="00B837CE"/>
    <w:rsid w:val="00B83EDE"/>
    <w:rsid w:val="00B84023"/>
    <w:rsid w:val="00B847DA"/>
    <w:rsid w:val="00B85579"/>
    <w:rsid w:val="00B877CA"/>
    <w:rsid w:val="00B87D17"/>
    <w:rsid w:val="00B9060A"/>
    <w:rsid w:val="00B90AF2"/>
    <w:rsid w:val="00B91256"/>
    <w:rsid w:val="00B91BB7"/>
    <w:rsid w:val="00B9265D"/>
    <w:rsid w:val="00B92E28"/>
    <w:rsid w:val="00B92F88"/>
    <w:rsid w:val="00B934BF"/>
    <w:rsid w:val="00B94F80"/>
    <w:rsid w:val="00B970B0"/>
    <w:rsid w:val="00B973AB"/>
    <w:rsid w:val="00BA0731"/>
    <w:rsid w:val="00BA07EC"/>
    <w:rsid w:val="00BA0B6B"/>
    <w:rsid w:val="00BA0F86"/>
    <w:rsid w:val="00BA1249"/>
    <w:rsid w:val="00BA2249"/>
    <w:rsid w:val="00BA24B7"/>
    <w:rsid w:val="00BA2D20"/>
    <w:rsid w:val="00BA45D3"/>
    <w:rsid w:val="00BA4727"/>
    <w:rsid w:val="00BA6F20"/>
    <w:rsid w:val="00BA709C"/>
    <w:rsid w:val="00BB17AE"/>
    <w:rsid w:val="00BB2619"/>
    <w:rsid w:val="00BB3028"/>
    <w:rsid w:val="00BB328C"/>
    <w:rsid w:val="00BB3F3F"/>
    <w:rsid w:val="00BB3F9F"/>
    <w:rsid w:val="00BB51D5"/>
    <w:rsid w:val="00BB5C63"/>
    <w:rsid w:val="00BB618F"/>
    <w:rsid w:val="00BB71D7"/>
    <w:rsid w:val="00BB7589"/>
    <w:rsid w:val="00BB793E"/>
    <w:rsid w:val="00BB7BEB"/>
    <w:rsid w:val="00BC119B"/>
    <w:rsid w:val="00BC1AE4"/>
    <w:rsid w:val="00BC1BFF"/>
    <w:rsid w:val="00BC20ED"/>
    <w:rsid w:val="00BC21DE"/>
    <w:rsid w:val="00BC2594"/>
    <w:rsid w:val="00BC27B9"/>
    <w:rsid w:val="00BC29E5"/>
    <w:rsid w:val="00BC2CA3"/>
    <w:rsid w:val="00BC3FFB"/>
    <w:rsid w:val="00BC46FD"/>
    <w:rsid w:val="00BC4EC0"/>
    <w:rsid w:val="00BC5707"/>
    <w:rsid w:val="00BC581D"/>
    <w:rsid w:val="00BC5C30"/>
    <w:rsid w:val="00BC70A4"/>
    <w:rsid w:val="00BC724D"/>
    <w:rsid w:val="00BD0108"/>
    <w:rsid w:val="00BD02FA"/>
    <w:rsid w:val="00BD1EB3"/>
    <w:rsid w:val="00BD22FD"/>
    <w:rsid w:val="00BD2B4E"/>
    <w:rsid w:val="00BD36E9"/>
    <w:rsid w:val="00BD3E9F"/>
    <w:rsid w:val="00BD41A8"/>
    <w:rsid w:val="00BD4356"/>
    <w:rsid w:val="00BD4F1B"/>
    <w:rsid w:val="00BD51A3"/>
    <w:rsid w:val="00BD5A54"/>
    <w:rsid w:val="00BD5CD0"/>
    <w:rsid w:val="00BE0A95"/>
    <w:rsid w:val="00BE0C20"/>
    <w:rsid w:val="00BE1421"/>
    <w:rsid w:val="00BE1B37"/>
    <w:rsid w:val="00BE24E3"/>
    <w:rsid w:val="00BE2E29"/>
    <w:rsid w:val="00BE3918"/>
    <w:rsid w:val="00BE4D19"/>
    <w:rsid w:val="00BE5FBC"/>
    <w:rsid w:val="00BE633A"/>
    <w:rsid w:val="00BE65FF"/>
    <w:rsid w:val="00BE6DC6"/>
    <w:rsid w:val="00BF2693"/>
    <w:rsid w:val="00BF31B4"/>
    <w:rsid w:val="00BF36FD"/>
    <w:rsid w:val="00BF45D4"/>
    <w:rsid w:val="00BF510C"/>
    <w:rsid w:val="00BF6178"/>
    <w:rsid w:val="00BF6FF4"/>
    <w:rsid w:val="00BF794B"/>
    <w:rsid w:val="00BF7FBE"/>
    <w:rsid w:val="00C00213"/>
    <w:rsid w:val="00C00CB0"/>
    <w:rsid w:val="00C00DB5"/>
    <w:rsid w:val="00C0113B"/>
    <w:rsid w:val="00C01631"/>
    <w:rsid w:val="00C01CE5"/>
    <w:rsid w:val="00C01CFF"/>
    <w:rsid w:val="00C021DF"/>
    <w:rsid w:val="00C03250"/>
    <w:rsid w:val="00C034D1"/>
    <w:rsid w:val="00C0368F"/>
    <w:rsid w:val="00C0393C"/>
    <w:rsid w:val="00C04433"/>
    <w:rsid w:val="00C0551A"/>
    <w:rsid w:val="00C05B53"/>
    <w:rsid w:val="00C0615F"/>
    <w:rsid w:val="00C06816"/>
    <w:rsid w:val="00C06995"/>
    <w:rsid w:val="00C06CD7"/>
    <w:rsid w:val="00C06D90"/>
    <w:rsid w:val="00C10726"/>
    <w:rsid w:val="00C10FAC"/>
    <w:rsid w:val="00C11058"/>
    <w:rsid w:val="00C11418"/>
    <w:rsid w:val="00C114B1"/>
    <w:rsid w:val="00C1187A"/>
    <w:rsid w:val="00C11A3E"/>
    <w:rsid w:val="00C12E5C"/>
    <w:rsid w:val="00C13013"/>
    <w:rsid w:val="00C13FED"/>
    <w:rsid w:val="00C14FA7"/>
    <w:rsid w:val="00C15F5D"/>
    <w:rsid w:val="00C160C2"/>
    <w:rsid w:val="00C16BF6"/>
    <w:rsid w:val="00C17E63"/>
    <w:rsid w:val="00C20291"/>
    <w:rsid w:val="00C20384"/>
    <w:rsid w:val="00C215AB"/>
    <w:rsid w:val="00C215F9"/>
    <w:rsid w:val="00C217F7"/>
    <w:rsid w:val="00C21EDF"/>
    <w:rsid w:val="00C2257F"/>
    <w:rsid w:val="00C22893"/>
    <w:rsid w:val="00C22CD4"/>
    <w:rsid w:val="00C22CFC"/>
    <w:rsid w:val="00C22FB5"/>
    <w:rsid w:val="00C2300E"/>
    <w:rsid w:val="00C24CC6"/>
    <w:rsid w:val="00C24D52"/>
    <w:rsid w:val="00C2511A"/>
    <w:rsid w:val="00C25C88"/>
    <w:rsid w:val="00C25DB9"/>
    <w:rsid w:val="00C26DFC"/>
    <w:rsid w:val="00C26F6E"/>
    <w:rsid w:val="00C277F9"/>
    <w:rsid w:val="00C322E9"/>
    <w:rsid w:val="00C34093"/>
    <w:rsid w:val="00C341C8"/>
    <w:rsid w:val="00C343D7"/>
    <w:rsid w:val="00C348EE"/>
    <w:rsid w:val="00C3539D"/>
    <w:rsid w:val="00C35CB6"/>
    <w:rsid w:val="00C364E2"/>
    <w:rsid w:val="00C36530"/>
    <w:rsid w:val="00C366F8"/>
    <w:rsid w:val="00C37194"/>
    <w:rsid w:val="00C37965"/>
    <w:rsid w:val="00C40683"/>
    <w:rsid w:val="00C4199B"/>
    <w:rsid w:val="00C43DCC"/>
    <w:rsid w:val="00C458C7"/>
    <w:rsid w:val="00C47158"/>
    <w:rsid w:val="00C478D7"/>
    <w:rsid w:val="00C47FBE"/>
    <w:rsid w:val="00C51819"/>
    <w:rsid w:val="00C5334E"/>
    <w:rsid w:val="00C54054"/>
    <w:rsid w:val="00C542BB"/>
    <w:rsid w:val="00C543AE"/>
    <w:rsid w:val="00C5458B"/>
    <w:rsid w:val="00C55A6E"/>
    <w:rsid w:val="00C55B5B"/>
    <w:rsid w:val="00C55BBE"/>
    <w:rsid w:val="00C566F4"/>
    <w:rsid w:val="00C5675C"/>
    <w:rsid w:val="00C56AA5"/>
    <w:rsid w:val="00C56E11"/>
    <w:rsid w:val="00C57FA3"/>
    <w:rsid w:val="00C60E13"/>
    <w:rsid w:val="00C623F6"/>
    <w:rsid w:val="00C632D2"/>
    <w:rsid w:val="00C65157"/>
    <w:rsid w:val="00C65F25"/>
    <w:rsid w:val="00C66589"/>
    <w:rsid w:val="00C67DCA"/>
    <w:rsid w:val="00C70E71"/>
    <w:rsid w:val="00C71013"/>
    <w:rsid w:val="00C71D14"/>
    <w:rsid w:val="00C71D62"/>
    <w:rsid w:val="00C72BAC"/>
    <w:rsid w:val="00C730EB"/>
    <w:rsid w:val="00C73F9A"/>
    <w:rsid w:val="00C74F2B"/>
    <w:rsid w:val="00C7643E"/>
    <w:rsid w:val="00C76E98"/>
    <w:rsid w:val="00C77611"/>
    <w:rsid w:val="00C778E7"/>
    <w:rsid w:val="00C77F61"/>
    <w:rsid w:val="00C809B5"/>
    <w:rsid w:val="00C80A62"/>
    <w:rsid w:val="00C81FF8"/>
    <w:rsid w:val="00C82516"/>
    <w:rsid w:val="00C82802"/>
    <w:rsid w:val="00C832FC"/>
    <w:rsid w:val="00C836B8"/>
    <w:rsid w:val="00C845BA"/>
    <w:rsid w:val="00C846F5"/>
    <w:rsid w:val="00C8587D"/>
    <w:rsid w:val="00C86F37"/>
    <w:rsid w:val="00C86F68"/>
    <w:rsid w:val="00C872E0"/>
    <w:rsid w:val="00C8767D"/>
    <w:rsid w:val="00C90574"/>
    <w:rsid w:val="00C9169D"/>
    <w:rsid w:val="00C92DDC"/>
    <w:rsid w:val="00C92F59"/>
    <w:rsid w:val="00C9324A"/>
    <w:rsid w:val="00C93305"/>
    <w:rsid w:val="00C93B39"/>
    <w:rsid w:val="00C93E87"/>
    <w:rsid w:val="00C949E2"/>
    <w:rsid w:val="00C952B6"/>
    <w:rsid w:val="00C956C3"/>
    <w:rsid w:val="00C9580E"/>
    <w:rsid w:val="00C96ACE"/>
    <w:rsid w:val="00C971B0"/>
    <w:rsid w:val="00C97A44"/>
    <w:rsid w:val="00C97CD7"/>
    <w:rsid w:val="00CA0BB1"/>
    <w:rsid w:val="00CA11AE"/>
    <w:rsid w:val="00CA12D0"/>
    <w:rsid w:val="00CA16C3"/>
    <w:rsid w:val="00CA1D9B"/>
    <w:rsid w:val="00CA4535"/>
    <w:rsid w:val="00CA4573"/>
    <w:rsid w:val="00CA45A4"/>
    <w:rsid w:val="00CA45B8"/>
    <w:rsid w:val="00CA4BA0"/>
    <w:rsid w:val="00CA543C"/>
    <w:rsid w:val="00CA5F2C"/>
    <w:rsid w:val="00CB0101"/>
    <w:rsid w:val="00CB06EC"/>
    <w:rsid w:val="00CB1DDB"/>
    <w:rsid w:val="00CB2809"/>
    <w:rsid w:val="00CB2FA7"/>
    <w:rsid w:val="00CB31B3"/>
    <w:rsid w:val="00CB399B"/>
    <w:rsid w:val="00CB3D16"/>
    <w:rsid w:val="00CB534F"/>
    <w:rsid w:val="00CB5A4B"/>
    <w:rsid w:val="00CB61D8"/>
    <w:rsid w:val="00CB65C3"/>
    <w:rsid w:val="00CB6BDA"/>
    <w:rsid w:val="00CC054D"/>
    <w:rsid w:val="00CC0618"/>
    <w:rsid w:val="00CC199D"/>
    <w:rsid w:val="00CC2061"/>
    <w:rsid w:val="00CC31F4"/>
    <w:rsid w:val="00CC3E0F"/>
    <w:rsid w:val="00CC4305"/>
    <w:rsid w:val="00CC468B"/>
    <w:rsid w:val="00CC4F85"/>
    <w:rsid w:val="00CC61DD"/>
    <w:rsid w:val="00CC6D0F"/>
    <w:rsid w:val="00CC76C1"/>
    <w:rsid w:val="00CD0264"/>
    <w:rsid w:val="00CD029B"/>
    <w:rsid w:val="00CD0BD3"/>
    <w:rsid w:val="00CD175B"/>
    <w:rsid w:val="00CD2597"/>
    <w:rsid w:val="00CD27B5"/>
    <w:rsid w:val="00CD45A6"/>
    <w:rsid w:val="00CD470C"/>
    <w:rsid w:val="00CD4E28"/>
    <w:rsid w:val="00CD50FD"/>
    <w:rsid w:val="00CD6A2C"/>
    <w:rsid w:val="00CE06EF"/>
    <w:rsid w:val="00CE16A9"/>
    <w:rsid w:val="00CE18C8"/>
    <w:rsid w:val="00CE1C92"/>
    <w:rsid w:val="00CE1D1D"/>
    <w:rsid w:val="00CE22FE"/>
    <w:rsid w:val="00CE2B7A"/>
    <w:rsid w:val="00CE3509"/>
    <w:rsid w:val="00CE3F42"/>
    <w:rsid w:val="00CE4CCF"/>
    <w:rsid w:val="00CE5147"/>
    <w:rsid w:val="00CE5DA0"/>
    <w:rsid w:val="00CE6059"/>
    <w:rsid w:val="00CE6783"/>
    <w:rsid w:val="00CE6A6F"/>
    <w:rsid w:val="00CE6CF4"/>
    <w:rsid w:val="00CE7244"/>
    <w:rsid w:val="00CE76FB"/>
    <w:rsid w:val="00CE7C7B"/>
    <w:rsid w:val="00CF04B2"/>
    <w:rsid w:val="00CF090F"/>
    <w:rsid w:val="00CF0A0E"/>
    <w:rsid w:val="00CF0FE1"/>
    <w:rsid w:val="00CF2901"/>
    <w:rsid w:val="00CF2BA9"/>
    <w:rsid w:val="00CF33E8"/>
    <w:rsid w:val="00CF434C"/>
    <w:rsid w:val="00CF4CB0"/>
    <w:rsid w:val="00CF5350"/>
    <w:rsid w:val="00CF560E"/>
    <w:rsid w:val="00CF632D"/>
    <w:rsid w:val="00CF66CA"/>
    <w:rsid w:val="00CF79E0"/>
    <w:rsid w:val="00D003BE"/>
    <w:rsid w:val="00D00720"/>
    <w:rsid w:val="00D0148D"/>
    <w:rsid w:val="00D03608"/>
    <w:rsid w:val="00D03EBA"/>
    <w:rsid w:val="00D03FAF"/>
    <w:rsid w:val="00D05652"/>
    <w:rsid w:val="00D0594E"/>
    <w:rsid w:val="00D06345"/>
    <w:rsid w:val="00D078AE"/>
    <w:rsid w:val="00D07D1F"/>
    <w:rsid w:val="00D1096E"/>
    <w:rsid w:val="00D1133E"/>
    <w:rsid w:val="00D11660"/>
    <w:rsid w:val="00D11BF7"/>
    <w:rsid w:val="00D11D68"/>
    <w:rsid w:val="00D12150"/>
    <w:rsid w:val="00D1307E"/>
    <w:rsid w:val="00D1384C"/>
    <w:rsid w:val="00D138A8"/>
    <w:rsid w:val="00D13987"/>
    <w:rsid w:val="00D13DDF"/>
    <w:rsid w:val="00D1420C"/>
    <w:rsid w:val="00D14586"/>
    <w:rsid w:val="00D14625"/>
    <w:rsid w:val="00D149CD"/>
    <w:rsid w:val="00D14EAF"/>
    <w:rsid w:val="00D15393"/>
    <w:rsid w:val="00D157A8"/>
    <w:rsid w:val="00D15EC9"/>
    <w:rsid w:val="00D16202"/>
    <w:rsid w:val="00D173EA"/>
    <w:rsid w:val="00D1791F"/>
    <w:rsid w:val="00D17B6D"/>
    <w:rsid w:val="00D21293"/>
    <w:rsid w:val="00D21D7D"/>
    <w:rsid w:val="00D223C0"/>
    <w:rsid w:val="00D228BA"/>
    <w:rsid w:val="00D2303B"/>
    <w:rsid w:val="00D23152"/>
    <w:rsid w:val="00D23773"/>
    <w:rsid w:val="00D2391F"/>
    <w:rsid w:val="00D23B90"/>
    <w:rsid w:val="00D23DA8"/>
    <w:rsid w:val="00D2497D"/>
    <w:rsid w:val="00D25611"/>
    <w:rsid w:val="00D25718"/>
    <w:rsid w:val="00D258D9"/>
    <w:rsid w:val="00D25979"/>
    <w:rsid w:val="00D26452"/>
    <w:rsid w:val="00D26813"/>
    <w:rsid w:val="00D26A71"/>
    <w:rsid w:val="00D3004D"/>
    <w:rsid w:val="00D30151"/>
    <w:rsid w:val="00D30DF8"/>
    <w:rsid w:val="00D31525"/>
    <w:rsid w:val="00D31661"/>
    <w:rsid w:val="00D32B37"/>
    <w:rsid w:val="00D32BAA"/>
    <w:rsid w:val="00D32C71"/>
    <w:rsid w:val="00D33348"/>
    <w:rsid w:val="00D34C49"/>
    <w:rsid w:val="00D350C5"/>
    <w:rsid w:val="00D35900"/>
    <w:rsid w:val="00D36655"/>
    <w:rsid w:val="00D37268"/>
    <w:rsid w:val="00D372D6"/>
    <w:rsid w:val="00D40DCF"/>
    <w:rsid w:val="00D4290F"/>
    <w:rsid w:val="00D42BF3"/>
    <w:rsid w:val="00D43DC3"/>
    <w:rsid w:val="00D443C5"/>
    <w:rsid w:val="00D44915"/>
    <w:rsid w:val="00D44F4B"/>
    <w:rsid w:val="00D47131"/>
    <w:rsid w:val="00D47136"/>
    <w:rsid w:val="00D47497"/>
    <w:rsid w:val="00D47DCA"/>
    <w:rsid w:val="00D514F1"/>
    <w:rsid w:val="00D51602"/>
    <w:rsid w:val="00D51FD0"/>
    <w:rsid w:val="00D52223"/>
    <w:rsid w:val="00D52336"/>
    <w:rsid w:val="00D52D09"/>
    <w:rsid w:val="00D52E66"/>
    <w:rsid w:val="00D52FC3"/>
    <w:rsid w:val="00D5373A"/>
    <w:rsid w:val="00D549C2"/>
    <w:rsid w:val="00D54E05"/>
    <w:rsid w:val="00D55544"/>
    <w:rsid w:val="00D55550"/>
    <w:rsid w:val="00D558CE"/>
    <w:rsid w:val="00D55C1E"/>
    <w:rsid w:val="00D56476"/>
    <w:rsid w:val="00D567F8"/>
    <w:rsid w:val="00D5684A"/>
    <w:rsid w:val="00D56976"/>
    <w:rsid w:val="00D57922"/>
    <w:rsid w:val="00D602E4"/>
    <w:rsid w:val="00D6058E"/>
    <w:rsid w:val="00D6256E"/>
    <w:rsid w:val="00D626C7"/>
    <w:rsid w:val="00D6292E"/>
    <w:rsid w:val="00D62E0E"/>
    <w:rsid w:val="00D6314B"/>
    <w:rsid w:val="00D63874"/>
    <w:rsid w:val="00D63C71"/>
    <w:rsid w:val="00D64042"/>
    <w:rsid w:val="00D64154"/>
    <w:rsid w:val="00D645B7"/>
    <w:rsid w:val="00D64D97"/>
    <w:rsid w:val="00D65050"/>
    <w:rsid w:val="00D65A65"/>
    <w:rsid w:val="00D65E9A"/>
    <w:rsid w:val="00D663B5"/>
    <w:rsid w:val="00D6682A"/>
    <w:rsid w:val="00D66E76"/>
    <w:rsid w:val="00D67AE9"/>
    <w:rsid w:val="00D70B33"/>
    <w:rsid w:val="00D711CD"/>
    <w:rsid w:val="00D71AE9"/>
    <w:rsid w:val="00D71B5D"/>
    <w:rsid w:val="00D728F0"/>
    <w:rsid w:val="00D73124"/>
    <w:rsid w:val="00D7476C"/>
    <w:rsid w:val="00D74E91"/>
    <w:rsid w:val="00D8067E"/>
    <w:rsid w:val="00D80E9A"/>
    <w:rsid w:val="00D81E43"/>
    <w:rsid w:val="00D8266E"/>
    <w:rsid w:val="00D827A6"/>
    <w:rsid w:val="00D82AD0"/>
    <w:rsid w:val="00D82AE4"/>
    <w:rsid w:val="00D8398C"/>
    <w:rsid w:val="00D83C68"/>
    <w:rsid w:val="00D83F90"/>
    <w:rsid w:val="00D8423F"/>
    <w:rsid w:val="00D84D70"/>
    <w:rsid w:val="00D85495"/>
    <w:rsid w:val="00D85991"/>
    <w:rsid w:val="00D8674F"/>
    <w:rsid w:val="00D86B1B"/>
    <w:rsid w:val="00D86B7A"/>
    <w:rsid w:val="00D87016"/>
    <w:rsid w:val="00D8708E"/>
    <w:rsid w:val="00D87622"/>
    <w:rsid w:val="00D87CBE"/>
    <w:rsid w:val="00D9000F"/>
    <w:rsid w:val="00D91949"/>
    <w:rsid w:val="00D91B20"/>
    <w:rsid w:val="00D92E32"/>
    <w:rsid w:val="00D93006"/>
    <w:rsid w:val="00D934D1"/>
    <w:rsid w:val="00D938F2"/>
    <w:rsid w:val="00D93F26"/>
    <w:rsid w:val="00D948EF"/>
    <w:rsid w:val="00D94CFA"/>
    <w:rsid w:val="00D94D6F"/>
    <w:rsid w:val="00D97194"/>
    <w:rsid w:val="00D9727E"/>
    <w:rsid w:val="00D974A4"/>
    <w:rsid w:val="00DA259D"/>
    <w:rsid w:val="00DA30A5"/>
    <w:rsid w:val="00DA40A7"/>
    <w:rsid w:val="00DA447F"/>
    <w:rsid w:val="00DA4A80"/>
    <w:rsid w:val="00DA516B"/>
    <w:rsid w:val="00DA5502"/>
    <w:rsid w:val="00DA65DE"/>
    <w:rsid w:val="00DA685F"/>
    <w:rsid w:val="00DB004B"/>
    <w:rsid w:val="00DB0586"/>
    <w:rsid w:val="00DB2C58"/>
    <w:rsid w:val="00DB3B5C"/>
    <w:rsid w:val="00DB3F5C"/>
    <w:rsid w:val="00DB477F"/>
    <w:rsid w:val="00DB47EA"/>
    <w:rsid w:val="00DB5122"/>
    <w:rsid w:val="00DB5231"/>
    <w:rsid w:val="00DB5681"/>
    <w:rsid w:val="00DB56E7"/>
    <w:rsid w:val="00DB5A52"/>
    <w:rsid w:val="00DB5A9E"/>
    <w:rsid w:val="00DB5B3A"/>
    <w:rsid w:val="00DB6062"/>
    <w:rsid w:val="00DB6951"/>
    <w:rsid w:val="00DC0500"/>
    <w:rsid w:val="00DC0786"/>
    <w:rsid w:val="00DC132F"/>
    <w:rsid w:val="00DC1D43"/>
    <w:rsid w:val="00DC2068"/>
    <w:rsid w:val="00DC3224"/>
    <w:rsid w:val="00DC3517"/>
    <w:rsid w:val="00DC4B23"/>
    <w:rsid w:val="00DC4DC6"/>
    <w:rsid w:val="00DC4F6A"/>
    <w:rsid w:val="00DC512B"/>
    <w:rsid w:val="00DC610A"/>
    <w:rsid w:val="00DC6473"/>
    <w:rsid w:val="00DC65E1"/>
    <w:rsid w:val="00DC6C5E"/>
    <w:rsid w:val="00DC7033"/>
    <w:rsid w:val="00DC71B4"/>
    <w:rsid w:val="00DD02CA"/>
    <w:rsid w:val="00DD0A5C"/>
    <w:rsid w:val="00DD150B"/>
    <w:rsid w:val="00DD1C64"/>
    <w:rsid w:val="00DD27D3"/>
    <w:rsid w:val="00DD307D"/>
    <w:rsid w:val="00DD34E4"/>
    <w:rsid w:val="00DD3CA2"/>
    <w:rsid w:val="00DD4395"/>
    <w:rsid w:val="00DD473D"/>
    <w:rsid w:val="00DD5041"/>
    <w:rsid w:val="00DD60DA"/>
    <w:rsid w:val="00DD6157"/>
    <w:rsid w:val="00DD6B5F"/>
    <w:rsid w:val="00DD6E4E"/>
    <w:rsid w:val="00DD6E8D"/>
    <w:rsid w:val="00DD73CB"/>
    <w:rsid w:val="00DD746E"/>
    <w:rsid w:val="00DD7480"/>
    <w:rsid w:val="00DE21BF"/>
    <w:rsid w:val="00DE350A"/>
    <w:rsid w:val="00DE37B4"/>
    <w:rsid w:val="00DE488D"/>
    <w:rsid w:val="00DE51A9"/>
    <w:rsid w:val="00DE5E01"/>
    <w:rsid w:val="00DE6BC1"/>
    <w:rsid w:val="00DE6E69"/>
    <w:rsid w:val="00DE7473"/>
    <w:rsid w:val="00DF11BD"/>
    <w:rsid w:val="00DF166C"/>
    <w:rsid w:val="00DF17F5"/>
    <w:rsid w:val="00DF17F8"/>
    <w:rsid w:val="00DF27E2"/>
    <w:rsid w:val="00DF31B3"/>
    <w:rsid w:val="00DF35BB"/>
    <w:rsid w:val="00DF3CDB"/>
    <w:rsid w:val="00DF3DCB"/>
    <w:rsid w:val="00DF494B"/>
    <w:rsid w:val="00DF4C4F"/>
    <w:rsid w:val="00DF4EB9"/>
    <w:rsid w:val="00DF5804"/>
    <w:rsid w:val="00DF590F"/>
    <w:rsid w:val="00DF618E"/>
    <w:rsid w:val="00DF6220"/>
    <w:rsid w:val="00DF668E"/>
    <w:rsid w:val="00DF7247"/>
    <w:rsid w:val="00DF7AC1"/>
    <w:rsid w:val="00E00028"/>
    <w:rsid w:val="00E00058"/>
    <w:rsid w:val="00E009B2"/>
    <w:rsid w:val="00E00B69"/>
    <w:rsid w:val="00E01870"/>
    <w:rsid w:val="00E02231"/>
    <w:rsid w:val="00E030D7"/>
    <w:rsid w:val="00E031F9"/>
    <w:rsid w:val="00E044E2"/>
    <w:rsid w:val="00E048FC"/>
    <w:rsid w:val="00E05062"/>
    <w:rsid w:val="00E05278"/>
    <w:rsid w:val="00E06201"/>
    <w:rsid w:val="00E06CC4"/>
    <w:rsid w:val="00E07337"/>
    <w:rsid w:val="00E073FD"/>
    <w:rsid w:val="00E075E1"/>
    <w:rsid w:val="00E10B2E"/>
    <w:rsid w:val="00E10C78"/>
    <w:rsid w:val="00E110C6"/>
    <w:rsid w:val="00E11275"/>
    <w:rsid w:val="00E115FE"/>
    <w:rsid w:val="00E11D35"/>
    <w:rsid w:val="00E12819"/>
    <w:rsid w:val="00E12E54"/>
    <w:rsid w:val="00E13D3D"/>
    <w:rsid w:val="00E14914"/>
    <w:rsid w:val="00E14A2A"/>
    <w:rsid w:val="00E14C8B"/>
    <w:rsid w:val="00E15C5B"/>
    <w:rsid w:val="00E15F7D"/>
    <w:rsid w:val="00E1602B"/>
    <w:rsid w:val="00E16EFF"/>
    <w:rsid w:val="00E17125"/>
    <w:rsid w:val="00E20194"/>
    <w:rsid w:val="00E20DC5"/>
    <w:rsid w:val="00E2121B"/>
    <w:rsid w:val="00E21239"/>
    <w:rsid w:val="00E216AD"/>
    <w:rsid w:val="00E21A4A"/>
    <w:rsid w:val="00E22BB5"/>
    <w:rsid w:val="00E22F15"/>
    <w:rsid w:val="00E232E9"/>
    <w:rsid w:val="00E23692"/>
    <w:rsid w:val="00E23817"/>
    <w:rsid w:val="00E254FD"/>
    <w:rsid w:val="00E259E7"/>
    <w:rsid w:val="00E26DE9"/>
    <w:rsid w:val="00E2713C"/>
    <w:rsid w:val="00E27228"/>
    <w:rsid w:val="00E27CC4"/>
    <w:rsid w:val="00E30173"/>
    <w:rsid w:val="00E3051E"/>
    <w:rsid w:val="00E30750"/>
    <w:rsid w:val="00E31B06"/>
    <w:rsid w:val="00E31CB4"/>
    <w:rsid w:val="00E31FDF"/>
    <w:rsid w:val="00E326D3"/>
    <w:rsid w:val="00E32B9A"/>
    <w:rsid w:val="00E32D14"/>
    <w:rsid w:val="00E33784"/>
    <w:rsid w:val="00E347EE"/>
    <w:rsid w:val="00E350B5"/>
    <w:rsid w:val="00E36020"/>
    <w:rsid w:val="00E36283"/>
    <w:rsid w:val="00E362F9"/>
    <w:rsid w:val="00E36E8A"/>
    <w:rsid w:val="00E3747F"/>
    <w:rsid w:val="00E37E9F"/>
    <w:rsid w:val="00E407EC"/>
    <w:rsid w:val="00E40E0E"/>
    <w:rsid w:val="00E41D52"/>
    <w:rsid w:val="00E439DC"/>
    <w:rsid w:val="00E43D87"/>
    <w:rsid w:val="00E44FFB"/>
    <w:rsid w:val="00E45695"/>
    <w:rsid w:val="00E45F2B"/>
    <w:rsid w:val="00E46861"/>
    <w:rsid w:val="00E47529"/>
    <w:rsid w:val="00E47D1D"/>
    <w:rsid w:val="00E50B31"/>
    <w:rsid w:val="00E51E04"/>
    <w:rsid w:val="00E5207C"/>
    <w:rsid w:val="00E52D5E"/>
    <w:rsid w:val="00E53B0C"/>
    <w:rsid w:val="00E549C8"/>
    <w:rsid w:val="00E54EE6"/>
    <w:rsid w:val="00E553C7"/>
    <w:rsid w:val="00E56146"/>
    <w:rsid w:val="00E5636D"/>
    <w:rsid w:val="00E56705"/>
    <w:rsid w:val="00E56D5A"/>
    <w:rsid w:val="00E60B97"/>
    <w:rsid w:val="00E60F39"/>
    <w:rsid w:val="00E6168A"/>
    <w:rsid w:val="00E61D0C"/>
    <w:rsid w:val="00E622C0"/>
    <w:rsid w:val="00E627A0"/>
    <w:rsid w:val="00E634D7"/>
    <w:rsid w:val="00E634DB"/>
    <w:rsid w:val="00E635D3"/>
    <w:rsid w:val="00E63F74"/>
    <w:rsid w:val="00E64DBD"/>
    <w:rsid w:val="00E64F55"/>
    <w:rsid w:val="00E65075"/>
    <w:rsid w:val="00E6530F"/>
    <w:rsid w:val="00E659A3"/>
    <w:rsid w:val="00E666B0"/>
    <w:rsid w:val="00E66A96"/>
    <w:rsid w:val="00E66D5B"/>
    <w:rsid w:val="00E67260"/>
    <w:rsid w:val="00E67BDD"/>
    <w:rsid w:val="00E67E5E"/>
    <w:rsid w:val="00E67F82"/>
    <w:rsid w:val="00E715C0"/>
    <w:rsid w:val="00E716D5"/>
    <w:rsid w:val="00E718F5"/>
    <w:rsid w:val="00E7206D"/>
    <w:rsid w:val="00E7241A"/>
    <w:rsid w:val="00E72C29"/>
    <w:rsid w:val="00E72CEC"/>
    <w:rsid w:val="00E7327D"/>
    <w:rsid w:val="00E732FF"/>
    <w:rsid w:val="00E73905"/>
    <w:rsid w:val="00E73FE4"/>
    <w:rsid w:val="00E7456A"/>
    <w:rsid w:val="00E7547E"/>
    <w:rsid w:val="00E7739C"/>
    <w:rsid w:val="00E81FA4"/>
    <w:rsid w:val="00E82184"/>
    <w:rsid w:val="00E82767"/>
    <w:rsid w:val="00E8369B"/>
    <w:rsid w:val="00E8386C"/>
    <w:rsid w:val="00E8548B"/>
    <w:rsid w:val="00E85742"/>
    <w:rsid w:val="00E85C3F"/>
    <w:rsid w:val="00E85DB9"/>
    <w:rsid w:val="00E86D38"/>
    <w:rsid w:val="00E87103"/>
    <w:rsid w:val="00E874D4"/>
    <w:rsid w:val="00E875C8"/>
    <w:rsid w:val="00E878FE"/>
    <w:rsid w:val="00E90194"/>
    <w:rsid w:val="00E91097"/>
    <w:rsid w:val="00E91297"/>
    <w:rsid w:val="00E9177A"/>
    <w:rsid w:val="00E91D3E"/>
    <w:rsid w:val="00E930A3"/>
    <w:rsid w:val="00E93B8E"/>
    <w:rsid w:val="00E94CBF"/>
    <w:rsid w:val="00E9512A"/>
    <w:rsid w:val="00E962A3"/>
    <w:rsid w:val="00E96797"/>
    <w:rsid w:val="00E96CD2"/>
    <w:rsid w:val="00E97DAB"/>
    <w:rsid w:val="00EA478B"/>
    <w:rsid w:val="00EB11BD"/>
    <w:rsid w:val="00EB11F4"/>
    <w:rsid w:val="00EB2CB2"/>
    <w:rsid w:val="00EB2CEB"/>
    <w:rsid w:val="00EB33E7"/>
    <w:rsid w:val="00EB444E"/>
    <w:rsid w:val="00EB52D6"/>
    <w:rsid w:val="00EB56E4"/>
    <w:rsid w:val="00EB5791"/>
    <w:rsid w:val="00EB6670"/>
    <w:rsid w:val="00EB6EF0"/>
    <w:rsid w:val="00EB72FD"/>
    <w:rsid w:val="00EC000C"/>
    <w:rsid w:val="00EC002F"/>
    <w:rsid w:val="00EC006C"/>
    <w:rsid w:val="00EC0E28"/>
    <w:rsid w:val="00EC0FFD"/>
    <w:rsid w:val="00EC110A"/>
    <w:rsid w:val="00EC164D"/>
    <w:rsid w:val="00EC1707"/>
    <w:rsid w:val="00EC1F87"/>
    <w:rsid w:val="00EC2E74"/>
    <w:rsid w:val="00EC33EF"/>
    <w:rsid w:val="00EC362D"/>
    <w:rsid w:val="00EC6BBF"/>
    <w:rsid w:val="00EC7583"/>
    <w:rsid w:val="00EC7F1D"/>
    <w:rsid w:val="00ED092A"/>
    <w:rsid w:val="00ED0E83"/>
    <w:rsid w:val="00ED136B"/>
    <w:rsid w:val="00ED1BFF"/>
    <w:rsid w:val="00ED3564"/>
    <w:rsid w:val="00ED3779"/>
    <w:rsid w:val="00ED3B73"/>
    <w:rsid w:val="00ED45B7"/>
    <w:rsid w:val="00ED6D6B"/>
    <w:rsid w:val="00ED6EEA"/>
    <w:rsid w:val="00ED7D94"/>
    <w:rsid w:val="00EE0C54"/>
    <w:rsid w:val="00EE1BF8"/>
    <w:rsid w:val="00EE1D0E"/>
    <w:rsid w:val="00EE2DAB"/>
    <w:rsid w:val="00EE35A0"/>
    <w:rsid w:val="00EE3FAA"/>
    <w:rsid w:val="00EE50C6"/>
    <w:rsid w:val="00EE5271"/>
    <w:rsid w:val="00EE5411"/>
    <w:rsid w:val="00EE563C"/>
    <w:rsid w:val="00EE5D6F"/>
    <w:rsid w:val="00EE5D8A"/>
    <w:rsid w:val="00EE64DF"/>
    <w:rsid w:val="00EE745D"/>
    <w:rsid w:val="00EF03EE"/>
    <w:rsid w:val="00EF1D78"/>
    <w:rsid w:val="00EF4ADF"/>
    <w:rsid w:val="00EF56D9"/>
    <w:rsid w:val="00EF5EBF"/>
    <w:rsid w:val="00EF626F"/>
    <w:rsid w:val="00EF70D5"/>
    <w:rsid w:val="00F00256"/>
    <w:rsid w:val="00F01A5F"/>
    <w:rsid w:val="00F021C4"/>
    <w:rsid w:val="00F0353C"/>
    <w:rsid w:val="00F03542"/>
    <w:rsid w:val="00F039AE"/>
    <w:rsid w:val="00F040EA"/>
    <w:rsid w:val="00F04FC2"/>
    <w:rsid w:val="00F0505D"/>
    <w:rsid w:val="00F05516"/>
    <w:rsid w:val="00F05C3B"/>
    <w:rsid w:val="00F07472"/>
    <w:rsid w:val="00F0753B"/>
    <w:rsid w:val="00F106B0"/>
    <w:rsid w:val="00F1071D"/>
    <w:rsid w:val="00F10739"/>
    <w:rsid w:val="00F11BF8"/>
    <w:rsid w:val="00F11CA6"/>
    <w:rsid w:val="00F11D68"/>
    <w:rsid w:val="00F1258E"/>
    <w:rsid w:val="00F154F8"/>
    <w:rsid w:val="00F15945"/>
    <w:rsid w:val="00F15AE6"/>
    <w:rsid w:val="00F15C9B"/>
    <w:rsid w:val="00F15D38"/>
    <w:rsid w:val="00F16259"/>
    <w:rsid w:val="00F16397"/>
    <w:rsid w:val="00F16BE5"/>
    <w:rsid w:val="00F175C7"/>
    <w:rsid w:val="00F176CD"/>
    <w:rsid w:val="00F1786B"/>
    <w:rsid w:val="00F179A3"/>
    <w:rsid w:val="00F21146"/>
    <w:rsid w:val="00F2152C"/>
    <w:rsid w:val="00F22322"/>
    <w:rsid w:val="00F24316"/>
    <w:rsid w:val="00F24D7E"/>
    <w:rsid w:val="00F24E85"/>
    <w:rsid w:val="00F24FDA"/>
    <w:rsid w:val="00F253F4"/>
    <w:rsid w:val="00F2566A"/>
    <w:rsid w:val="00F258F7"/>
    <w:rsid w:val="00F26488"/>
    <w:rsid w:val="00F26B43"/>
    <w:rsid w:val="00F26B60"/>
    <w:rsid w:val="00F26F56"/>
    <w:rsid w:val="00F27342"/>
    <w:rsid w:val="00F2748F"/>
    <w:rsid w:val="00F3092C"/>
    <w:rsid w:val="00F31704"/>
    <w:rsid w:val="00F3196F"/>
    <w:rsid w:val="00F31F18"/>
    <w:rsid w:val="00F32B73"/>
    <w:rsid w:val="00F33F16"/>
    <w:rsid w:val="00F34C5F"/>
    <w:rsid w:val="00F35415"/>
    <w:rsid w:val="00F3583E"/>
    <w:rsid w:val="00F35A58"/>
    <w:rsid w:val="00F36869"/>
    <w:rsid w:val="00F40585"/>
    <w:rsid w:val="00F40EE2"/>
    <w:rsid w:val="00F42522"/>
    <w:rsid w:val="00F426F7"/>
    <w:rsid w:val="00F42A1F"/>
    <w:rsid w:val="00F431F2"/>
    <w:rsid w:val="00F438E2"/>
    <w:rsid w:val="00F43997"/>
    <w:rsid w:val="00F43A72"/>
    <w:rsid w:val="00F445E0"/>
    <w:rsid w:val="00F447EF"/>
    <w:rsid w:val="00F467ED"/>
    <w:rsid w:val="00F46EB3"/>
    <w:rsid w:val="00F47D01"/>
    <w:rsid w:val="00F500F6"/>
    <w:rsid w:val="00F510CA"/>
    <w:rsid w:val="00F51AAF"/>
    <w:rsid w:val="00F51AB8"/>
    <w:rsid w:val="00F51C9C"/>
    <w:rsid w:val="00F52340"/>
    <w:rsid w:val="00F52FEB"/>
    <w:rsid w:val="00F53104"/>
    <w:rsid w:val="00F532EF"/>
    <w:rsid w:val="00F53380"/>
    <w:rsid w:val="00F53798"/>
    <w:rsid w:val="00F537FC"/>
    <w:rsid w:val="00F53E83"/>
    <w:rsid w:val="00F54120"/>
    <w:rsid w:val="00F542BB"/>
    <w:rsid w:val="00F547B7"/>
    <w:rsid w:val="00F548B9"/>
    <w:rsid w:val="00F54D1B"/>
    <w:rsid w:val="00F55655"/>
    <w:rsid w:val="00F56154"/>
    <w:rsid w:val="00F56230"/>
    <w:rsid w:val="00F56A78"/>
    <w:rsid w:val="00F60C48"/>
    <w:rsid w:val="00F60FB2"/>
    <w:rsid w:val="00F61019"/>
    <w:rsid w:val="00F616BB"/>
    <w:rsid w:val="00F6295C"/>
    <w:rsid w:val="00F62BE8"/>
    <w:rsid w:val="00F62CFD"/>
    <w:rsid w:val="00F6333A"/>
    <w:rsid w:val="00F636B2"/>
    <w:rsid w:val="00F63855"/>
    <w:rsid w:val="00F63C06"/>
    <w:rsid w:val="00F63FC8"/>
    <w:rsid w:val="00F6462B"/>
    <w:rsid w:val="00F64B0B"/>
    <w:rsid w:val="00F65732"/>
    <w:rsid w:val="00F67CC3"/>
    <w:rsid w:val="00F67DC4"/>
    <w:rsid w:val="00F7080C"/>
    <w:rsid w:val="00F70FF8"/>
    <w:rsid w:val="00F71B9A"/>
    <w:rsid w:val="00F723FB"/>
    <w:rsid w:val="00F7243D"/>
    <w:rsid w:val="00F73809"/>
    <w:rsid w:val="00F74166"/>
    <w:rsid w:val="00F74590"/>
    <w:rsid w:val="00F7779F"/>
    <w:rsid w:val="00F779A2"/>
    <w:rsid w:val="00F8154A"/>
    <w:rsid w:val="00F81A41"/>
    <w:rsid w:val="00F81EFD"/>
    <w:rsid w:val="00F81F77"/>
    <w:rsid w:val="00F82228"/>
    <w:rsid w:val="00F82EEB"/>
    <w:rsid w:val="00F8302B"/>
    <w:rsid w:val="00F83516"/>
    <w:rsid w:val="00F83C33"/>
    <w:rsid w:val="00F83C91"/>
    <w:rsid w:val="00F849E7"/>
    <w:rsid w:val="00F849FB"/>
    <w:rsid w:val="00F84FF6"/>
    <w:rsid w:val="00F86371"/>
    <w:rsid w:val="00F8691B"/>
    <w:rsid w:val="00F86BD1"/>
    <w:rsid w:val="00F86DA0"/>
    <w:rsid w:val="00F87143"/>
    <w:rsid w:val="00F87CB1"/>
    <w:rsid w:val="00F90FC3"/>
    <w:rsid w:val="00F91184"/>
    <w:rsid w:val="00F9153E"/>
    <w:rsid w:val="00F917ED"/>
    <w:rsid w:val="00F91A92"/>
    <w:rsid w:val="00F91F1E"/>
    <w:rsid w:val="00F920F3"/>
    <w:rsid w:val="00F9455C"/>
    <w:rsid w:val="00F9488F"/>
    <w:rsid w:val="00F9551A"/>
    <w:rsid w:val="00F957F7"/>
    <w:rsid w:val="00F96F0E"/>
    <w:rsid w:val="00F9706E"/>
    <w:rsid w:val="00F97114"/>
    <w:rsid w:val="00F972DD"/>
    <w:rsid w:val="00F976E8"/>
    <w:rsid w:val="00F97A0E"/>
    <w:rsid w:val="00F97E72"/>
    <w:rsid w:val="00FA05CD"/>
    <w:rsid w:val="00FA088E"/>
    <w:rsid w:val="00FA0D4A"/>
    <w:rsid w:val="00FA1108"/>
    <w:rsid w:val="00FA1536"/>
    <w:rsid w:val="00FA269D"/>
    <w:rsid w:val="00FA29BE"/>
    <w:rsid w:val="00FA2E91"/>
    <w:rsid w:val="00FA440D"/>
    <w:rsid w:val="00FA454A"/>
    <w:rsid w:val="00FA49AE"/>
    <w:rsid w:val="00FA4A1E"/>
    <w:rsid w:val="00FA51BF"/>
    <w:rsid w:val="00FA586C"/>
    <w:rsid w:val="00FA5F1B"/>
    <w:rsid w:val="00FA644C"/>
    <w:rsid w:val="00FA6C04"/>
    <w:rsid w:val="00FA6F2F"/>
    <w:rsid w:val="00FB0394"/>
    <w:rsid w:val="00FB0C40"/>
    <w:rsid w:val="00FB0DC1"/>
    <w:rsid w:val="00FB1D09"/>
    <w:rsid w:val="00FB21A5"/>
    <w:rsid w:val="00FB21C2"/>
    <w:rsid w:val="00FB256B"/>
    <w:rsid w:val="00FB2AE3"/>
    <w:rsid w:val="00FB33CC"/>
    <w:rsid w:val="00FB35EC"/>
    <w:rsid w:val="00FB3761"/>
    <w:rsid w:val="00FB381E"/>
    <w:rsid w:val="00FB3C58"/>
    <w:rsid w:val="00FB3D5B"/>
    <w:rsid w:val="00FB3DBB"/>
    <w:rsid w:val="00FB4546"/>
    <w:rsid w:val="00FB4EB2"/>
    <w:rsid w:val="00FB503B"/>
    <w:rsid w:val="00FB6596"/>
    <w:rsid w:val="00FB70AA"/>
    <w:rsid w:val="00FB75A5"/>
    <w:rsid w:val="00FC1A2E"/>
    <w:rsid w:val="00FC2D09"/>
    <w:rsid w:val="00FC3286"/>
    <w:rsid w:val="00FC3496"/>
    <w:rsid w:val="00FC4122"/>
    <w:rsid w:val="00FC521D"/>
    <w:rsid w:val="00FC55DB"/>
    <w:rsid w:val="00FC5ECA"/>
    <w:rsid w:val="00FC6863"/>
    <w:rsid w:val="00FC6873"/>
    <w:rsid w:val="00FC6E94"/>
    <w:rsid w:val="00FC6F67"/>
    <w:rsid w:val="00FC77B8"/>
    <w:rsid w:val="00FC7DA0"/>
    <w:rsid w:val="00FC7ECD"/>
    <w:rsid w:val="00FD0CB3"/>
    <w:rsid w:val="00FD1016"/>
    <w:rsid w:val="00FD1808"/>
    <w:rsid w:val="00FD223C"/>
    <w:rsid w:val="00FD2B15"/>
    <w:rsid w:val="00FD48C8"/>
    <w:rsid w:val="00FD4E8C"/>
    <w:rsid w:val="00FD53F1"/>
    <w:rsid w:val="00FD5663"/>
    <w:rsid w:val="00FD5F89"/>
    <w:rsid w:val="00FD6144"/>
    <w:rsid w:val="00FD720E"/>
    <w:rsid w:val="00FD7654"/>
    <w:rsid w:val="00FD7A79"/>
    <w:rsid w:val="00FE1588"/>
    <w:rsid w:val="00FE16D0"/>
    <w:rsid w:val="00FE16F8"/>
    <w:rsid w:val="00FE2111"/>
    <w:rsid w:val="00FE2212"/>
    <w:rsid w:val="00FE2285"/>
    <w:rsid w:val="00FE2495"/>
    <w:rsid w:val="00FE28D8"/>
    <w:rsid w:val="00FE3F6C"/>
    <w:rsid w:val="00FE4B23"/>
    <w:rsid w:val="00FE4D1C"/>
    <w:rsid w:val="00FE4D25"/>
    <w:rsid w:val="00FE4F79"/>
    <w:rsid w:val="00FE5168"/>
    <w:rsid w:val="00FE574F"/>
    <w:rsid w:val="00FE683F"/>
    <w:rsid w:val="00FE7681"/>
    <w:rsid w:val="00FF05B1"/>
    <w:rsid w:val="00FF087B"/>
    <w:rsid w:val="00FF107E"/>
    <w:rsid w:val="00FF1234"/>
    <w:rsid w:val="00FF2455"/>
    <w:rsid w:val="00FF24A9"/>
    <w:rsid w:val="00FF2A39"/>
    <w:rsid w:val="00FF31B2"/>
    <w:rsid w:val="00FF339F"/>
    <w:rsid w:val="00FF3493"/>
    <w:rsid w:val="00FF588D"/>
    <w:rsid w:val="00FF6869"/>
    <w:rsid w:val="00FF7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551"/>
    <w:rPr>
      <w:rFonts w:ascii="Times New Roman" w:eastAsia="Times New Roman" w:hAnsi="Times New Roman"/>
    </w:rPr>
  </w:style>
  <w:style w:type="paragraph" w:styleId="1">
    <w:name w:val="heading 1"/>
    <w:basedOn w:val="a"/>
    <w:next w:val="a"/>
    <w:link w:val="10"/>
    <w:qFormat/>
    <w:rsid w:val="00A81CCB"/>
    <w:pPr>
      <w:keepNext/>
      <w:ind w:left="-567" w:right="-766"/>
      <w:jc w:val="center"/>
      <w:outlineLvl w:val="0"/>
    </w:pPr>
    <w:rPr>
      <w:sz w:val="28"/>
      <w:lang w:val="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1CCB"/>
    <w:rPr>
      <w:rFonts w:ascii="Times New Roman" w:eastAsia="Times New Roman" w:hAnsi="Times New Roman" w:cs="Times New Roman"/>
      <w:sz w:val="28"/>
      <w:szCs w:val="20"/>
      <w:lang w:eastAsia="ru-RU"/>
    </w:rPr>
  </w:style>
  <w:style w:type="paragraph" w:customStyle="1" w:styleId="ConsPlusNormal">
    <w:name w:val="ConsPlusNormal"/>
    <w:link w:val="ConsPlusNormal1"/>
    <w:rsid w:val="00A81CCB"/>
    <w:pPr>
      <w:autoSpaceDE w:val="0"/>
      <w:autoSpaceDN w:val="0"/>
      <w:adjustRightInd w:val="0"/>
      <w:ind w:firstLine="720"/>
    </w:pPr>
    <w:rPr>
      <w:rFonts w:ascii="Arial" w:eastAsia="Times New Roman" w:hAnsi="Arial" w:cs="Arial"/>
    </w:rPr>
  </w:style>
  <w:style w:type="paragraph" w:styleId="a3">
    <w:name w:val="Title"/>
    <w:basedOn w:val="a"/>
    <w:link w:val="a4"/>
    <w:qFormat/>
    <w:rsid w:val="00A81CCB"/>
    <w:pPr>
      <w:jc w:val="center"/>
    </w:pPr>
    <w:rPr>
      <w:sz w:val="28"/>
      <w:lang w:val="x-none"/>
    </w:rPr>
  </w:style>
  <w:style w:type="character" w:customStyle="1" w:styleId="a4">
    <w:name w:val="Название Знак"/>
    <w:link w:val="a3"/>
    <w:rsid w:val="00A81CCB"/>
    <w:rPr>
      <w:rFonts w:ascii="Times New Roman" w:eastAsia="Times New Roman" w:hAnsi="Times New Roman" w:cs="Times New Roman"/>
      <w:sz w:val="28"/>
      <w:szCs w:val="20"/>
      <w:lang w:eastAsia="ru-RU"/>
    </w:rPr>
  </w:style>
  <w:style w:type="paragraph" w:customStyle="1" w:styleId="ConsPlusNonformat">
    <w:name w:val="ConsPlusNonformat"/>
    <w:uiPriority w:val="99"/>
    <w:rsid w:val="00A81CCB"/>
    <w:pPr>
      <w:widowControl w:val="0"/>
      <w:autoSpaceDE w:val="0"/>
      <w:autoSpaceDN w:val="0"/>
      <w:adjustRightInd w:val="0"/>
    </w:pPr>
    <w:rPr>
      <w:rFonts w:ascii="Courier New" w:eastAsia="Times New Roman" w:hAnsi="Courier New" w:cs="Courier New"/>
    </w:rPr>
  </w:style>
  <w:style w:type="paragraph" w:styleId="a5">
    <w:name w:val="footnote text"/>
    <w:basedOn w:val="a"/>
    <w:link w:val="a6"/>
    <w:uiPriority w:val="99"/>
    <w:unhideWhenUsed/>
    <w:rsid w:val="00A81CCB"/>
    <w:rPr>
      <w:rFonts w:ascii="Calibri" w:eastAsia="Calibri" w:hAnsi="Calibri"/>
      <w:lang w:val="x-none" w:eastAsia="x-none"/>
    </w:rPr>
  </w:style>
  <w:style w:type="character" w:customStyle="1" w:styleId="a6">
    <w:name w:val="Текст сноски Знак"/>
    <w:link w:val="a5"/>
    <w:uiPriority w:val="99"/>
    <w:rsid w:val="00A81CCB"/>
    <w:rPr>
      <w:rFonts w:ascii="Calibri" w:eastAsia="Calibri" w:hAnsi="Calibri" w:cs="Times New Roman"/>
      <w:sz w:val="20"/>
      <w:szCs w:val="20"/>
    </w:rPr>
  </w:style>
  <w:style w:type="character" w:styleId="a7">
    <w:name w:val="footnote reference"/>
    <w:uiPriority w:val="99"/>
    <w:unhideWhenUsed/>
    <w:rsid w:val="00A81CCB"/>
    <w:rPr>
      <w:vertAlign w:val="superscript"/>
    </w:rPr>
  </w:style>
  <w:style w:type="paragraph" w:styleId="a8">
    <w:name w:val="header"/>
    <w:basedOn w:val="a"/>
    <w:link w:val="a9"/>
    <w:uiPriority w:val="99"/>
    <w:unhideWhenUsed/>
    <w:rsid w:val="00392C38"/>
    <w:pPr>
      <w:tabs>
        <w:tab w:val="center" w:pos="4677"/>
        <w:tab w:val="right" w:pos="9355"/>
      </w:tabs>
    </w:pPr>
    <w:rPr>
      <w:lang w:val="x-none" w:eastAsia="x-none"/>
    </w:rPr>
  </w:style>
  <w:style w:type="character" w:customStyle="1" w:styleId="a9">
    <w:name w:val="Верхний колонтитул Знак"/>
    <w:link w:val="a8"/>
    <w:uiPriority w:val="99"/>
    <w:rsid w:val="00392C38"/>
    <w:rPr>
      <w:rFonts w:ascii="Times New Roman" w:eastAsia="Times New Roman" w:hAnsi="Times New Roman"/>
    </w:rPr>
  </w:style>
  <w:style w:type="paragraph" w:styleId="aa">
    <w:name w:val="footer"/>
    <w:basedOn w:val="a"/>
    <w:link w:val="ab"/>
    <w:uiPriority w:val="99"/>
    <w:unhideWhenUsed/>
    <w:rsid w:val="00392C38"/>
    <w:pPr>
      <w:tabs>
        <w:tab w:val="center" w:pos="4677"/>
        <w:tab w:val="right" w:pos="9355"/>
      </w:tabs>
    </w:pPr>
    <w:rPr>
      <w:lang w:val="x-none" w:eastAsia="x-none"/>
    </w:rPr>
  </w:style>
  <w:style w:type="character" w:customStyle="1" w:styleId="ab">
    <w:name w:val="Нижний колонтитул Знак"/>
    <w:link w:val="aa"/>
    <w:uiPriority w:val="99"/>
    <w:rsid w:val="00392C38"/>
    <w:rPr>
      <w:rFonts w:ascii="Times New Roman" w:eastAsia="Times New Roman" w:hAnsi="Times New Roman"/>
    </w:rPr>
  </w:style>
  <w:style w:type="character" w:styleId="ac">
    <w:name w:val="Hyperlink"/>
    <w:uiPriority w:val="99"/>
    <w:unhideWhenUsed/>
    <w:rsid w:val="00FE2285"/>
    <w:rPr>
      <w:color w:val="0000FF"/>
      <w:u w:val="single"/>
    </w:rPr>
  </w:style>
  <w:style w:type="paragraph" w:styleId="ad">
    <w:name w:val="Normal (Web)"/>
    <w:basedOn w:val="a"/>
    <w:uiPriority w:val="99"/>
    <w:unhideWhenUsed/>
    <w:rsid w:val="003604D0"/>
    <w:pPr>
      <w:spacing w:after="75"/>
    </w:pPr>
    <w:rPr>
      <w:sz w:val="24"/>
      <w:szCs w:val="24"/>
    </w:rPr>
  </w:style>
  <w:style w:type="paragraph" w:customStyle="1" w:styleId="ConsPlusTitle">
    <w:name w:val="ConsPlusTitle"/>
    <w:rsid w:val="00337FA7"/>
    <w:pPr>
      <w:widowControl w:val="0"/>
      <w:autoSpaceDE w:val="0"/>
      <w:autoSpaceDN w:val="0"/>
      <w:adjustRightInd w:val="0"/>
    </w:pPr>
    <w:rPr>
      <w:rFonts w:eastAsia="Times New Roman" w:cs="Calibri"/>
      <w:b/>
      <w:bCs/>
      <w:sz w:val="22"/>
      <w:szCs w:val="22"/>
    </w:rPr>
  </w:style>
  <w:style w:type="table" w:styleId="ae">
    <w:name w:val="Table Grid"/>
    <w:basedOn w:val="a1"/>
    <w:uiPriority w:val="59"/>
    <w:rsid w:val="007F35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qFormat/>
    <w:rsid w:val="0024420F"/>
    <w:rPr>
      <w:rFonts w:ascii="Times New Roman" w:hAnsi="Times New Roman" w:cs="Times New Roman" w:hint="default"/>
      <w:b/>
      <w:bCs/>
    </w:rPr>
  </w:style>
  <w:style w:type="character" w:styleId="af0">
    <w:name w:val="annotation reference"/>
    <w:uiPriority w:val="99"/>
    <w:semiHidden/>
    <w:unhideWhenUsed/>
    <w:rsid w:val="00316210"/>
    <w:rPr>
      <w:sz w:val="16"/>
      <w:szCs w:val="16"/>
    </w:rPr>
  </w:style>
  <w:style w:type="paragraph" w:styleId="af1">
    <w:name w:val="annotation text"/>
    <w:basedOn w:val="a"/>
    <w:link w:val="af2"/>
    <w:uiPriority w:val="99"/>
    <w:semiHidden/>
    <w:unhideWhenUsed/>
    <w:rsid w:val="00316210"/>
    <w:rPr>
      <w:lang w:val="x-none" w:eastAsia="x-none"/>
    </w:rPr>
  </w:style>
  <w:style w:type="character" w:customStyle="1" w:styleId="af2">
    <w:name w:val="Текст примечания Знак"/>
    <w:link w:val="af1"/>
    <w:uiPriority w:val="99"/>
    <w:semiHidden/>
    <w:rsid w:val="00316210"/>
    <w:rPr>
      <w:rFonts w:ascii="Times New Roman" w:eastAsia="Times New Roman" w:hAnsi="Times New Roman"/>
    </w:rPr>
  </w:style>
  <w:style w:type="paragraph" w:styleId="af3">
    <w:name w:val="annotation subject"/>
    <w:basedOn w:val="af1"/>
    <w:next w:val="af1"/>
    <w:link w:val="af4"/>
    <w:uiPriority w:val="99"/>
    <w:semiHidden/>
    <w:unhideWhenUsed/>
    <w:rsid w:val="00316210"/>
    <w:rPr>
      <w:b/>
      <w:bCs/>
    </w:rPr>
  </w:style>
  <w:style w:type="character" w:customStyle="1" w:styleId="af4">
    <w:name w:val="Тема примечания Знак"/>
    <w:link w:val="af3"/>
    <w:uiPriority w:val="99"/>
    <w:semiHidden/>
    <w:rsid w:val="00316210"/>
    <w:rPr>
      <w:rFonts w:ascii="Times New Roman" w:eastAsia="Times New Roman" w:hAnsi="Times New Roman"/>
      <w:b/>
      <w:bCs/>
    </w:rPr>
  </w:style>
  <w:style w:type="paragraph" w:styleId="af5">
    <w:name w:val="Balloon Text"/>
    <w:basedOn w:val="a"/>
    <w:link w:val="af6"/>
    <w:uiPriority w:val="99"/>
    <w:semiHidden/>
    <w:unhideWhenUsed/>
    <w:rsid w:val="00316210"/>
    <w:rPr>
      <w:rFonts w:ascii="Tahoma" w:hAnsi="Tahoma"/>
      <w:sz w:val="16"/>
      <w:szCs w:val="16"/>
      <w:lang w:val="x-none" w:eastAsia="x-none"/>
    </w:rPr>
  </w:style>
  <w:style w:type="character" w:customStyle="1" w:styleId="af6">
    <w:name w:val="Текст выноски Знак"/>
    <w:link w:val="af5"/>
    <w:uiPriority w:val="99"/>
    <w:semiHidden/>
    <w:rsid w:val="00316210"/>
    <w:rPr>
      <w:rFonts w:ascii="Tahoma" w:eastAsia="Times New Roman" w:hAnsi="Tahoma" w:cs="Tahoma"/>
      <w:sz w:val="16"/>
      <w:szCs w:val="16"/>
    </w:rPr>
  </w:style>
  <w:style w:type="paragraph" w:styleId="HTML">
    <w:name w:val="HTML Preformatted"/>
    <w:basedOn w:val="a"/>
    <w:link w:val="HTML0"/>
    <w:uiPriority w:val="99"/>
    <w:semiHidden/>
    <w:unhideWhenUsed/>
    <w:rsid w:val="007F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semiHidden/>
    <w:rsid w:val="007F4551"/>
    <w:rPr>
      <w:rFonts w:ascii="Courier New" w:eastAsia="Times New Roman" w:hAnsi="Courier New"/>
      <w:lang w:val="x-none" w:eastAsia="x-none"/>
    </w:rPr>
  </w:style>
  <w:style w:type="character" w:customStyle="1" w:styleId="ConsPlusNormal1">
    <w:name w:val="ConsPlusNormal1"/>
    <w:link w:val="ConsPlusNormal"/>
    <w:locked/>
    <w:rsid w:val="007F4551"/>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551"/>
    <w:rPr>
      <w:rFonts w:ascii="Times New Roman" w:eastAsia="Times New Roman" w:hAnsi="Times New Roman"/>
    </w:rPr>
  </w:style>
  <w:style w:type="paragraph" w:styleId="1">
    <w:name w:val="heading 1"/>
    <w:basedOn w:val="a"/>
    <w:next w:val="a"/>
    <w:link w:val="10"/>
    <w:qFormat/>
    <w:rsid w:val="00A81CCB"/>
    <w:pPr>
      <w:keepNext/>
      <w:ind w:left="-567" w:right="-766"/>
      <w:jc w:val="center"/>
      <w:outlineLvl w:val="0"/>
    </w:pPr>
    <w:rPr>
      <w:sz w:val="28"/>
      <w:lang w:val="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1CCB"/>
    <w:rPr>
      <w:rFonts w:ascii="Times New Roman" w:eastAsia="Times New Roman" w:hAnsi="Times New Roman" w:cs="Times New Roman"/>
      <w:sz w:val="28"/>
      <w:szCs w:val="20"/>
      <w:lang w:eastAsia="ru-RU"/>
    </w:rPr>
  </w:style>
  <w:style w:type="paragraph" w:customStyle="1" w:styleId="ConsPlusNormal">
    <w:name w:val="ConsPlusNormal"/>
    <w:link w:val="ConsPlusNormal1"/>
    <w:rsid w:val="00A81CCB"/>
    <w:pPr>
      <w:autoSpaceDE w:val="0"/>
      <w:autoSpaceDN w:val="0"/>
      <w:adjustRightInd w:val="0"/>
      <w:ind w:firstLine="720"/>
    </w:pPr>
    <w:rPr>
      <w:rFonts w:ascii="Arial" w:eastAsia="Times New Roman" w:hAnsi="Arial" w:cs="Arial"/>
    </w:rPr>
  </w:style>
  <w:style w:type="paragraph" w:styleId="a3">
    <w:name w:val="Title"/>
    <w:basedOn w:val="a"/>
    <w:link w:val="a4"/>
    <w:qFormat/>
    <w:rsid w:val="00A81CCB"/>
    <w:pPr>
      <w:jc w:val="center"/>
    </w:pPr>
    <w:rPr>
      <w:sz w:val="28"/>
      <w:lang w:val="x-none"/>
    </w:rPr>
  </w:style>
  <w:style w:type="character" w:customStyle="1" w:styleId="a4">
    <w:name w:val="Название Знак"/>
    <w:link w:val="a3"/>
    <w:rsid w:val="00A81CCB"/>
    <w:rPr>
      <w:rFonts w:ascii="Times New Roman" w:eastAsia="Times New Roman" w:hAnsi="Times New Roman" w:cs="Times New Roman"/>
      <w:sz w:val="28"/>
      <w:szCs w:val="20"/>
      <w:lang w:eastAsia="ru-RU"/>
    </w:rPr>
  </w:style>
  <w:style w:type="paragraph" w:customStyle="1" w:styleId="ConsPlusNonformat">
    <w:name w:val="ConsPlusNonformat"/>
    <w:uiPriority w:val="99"/>
    <w:rsid w:val="00A81CCB"/>
    <w:pPr>
      <w:widowControl w:val="0"/>
      <w:autoSpaceDE w:val="0"/>
      <w:autoSpaceDN w:val="0"/>
      <w:adjustRightInd w:val="0"/>
    </w:pPr>
    <w:rPr>
      <w:rFonts w:ascii="Courier New" w:eastAsia="Times New Roman" w:hAnsi="Courier New" w:cs="Courier New"/>
    </w:rPr>
  </w:style>
  <w:style w:type="paragraph" w:styleId="a5">
    <w:name w:val="footnote text"/>
    <w:basedOn w:val="a"/>
    <w:link w:val="a6"/>
    <w:uiPriority w:val="99"/>
    <w:unhideWhenUsed/>
    <w:rsid w:val="00A81CCB"/>
    <w:rPr>
      <w:rFonts w:ascii="Calibri" w:eastAsia="Calibri" w:hAnsi="Calibri"/>
      <w:lang w:val="x-none" w:eastAsia="x-none"/>
    </w:rPr>
  </w:style>
  <w:style w:type="character" w:customStyle="1" w:styleId="a6">
    <w:name w:val="Текст сноски Знак"/>
    <w:link w:val="a5"/>
    <w:uiPriority w:val="99"/>
    <w:rsid w:val="00A81CCB"/>
    <w:rPr>
      <w:rFonts w:ascii="Calibri" w:eastAsia="Calibri" w:hAnsi="Calibri" w:cs="Times New Roman"/>
      <w:sz w:val="20"/>
      <w:szCs w:val="20"/>
    </w:rPr>
  </w:style>
  <w:style w:type="character" w:styleId="a7">
    <w:name w:val="footnote reference"/>
    <w:uiPriority w:val="99"/>
    <w:unhideWhenUsed/>
    <w:rsid w:val="00A81CCB"/>
    <w:rPr>
      <w:vertAlign w:val="superscript"/>
    </w:rPr>
  </w:style>
  <w:style w:type="paragraph" w:styleId="a8">
    <w:name w:val="header"/>
    <w:basedOn w:val="a"/>
    <w:link w:val="a9"/>
    <w:uiPriority w:val="99"/>
    <w:unhideWhenUsed/>
    <w:rsid w:val="00392C38"/>
    <w:pPr>
      <w:tabs>
        <w:tab w:val="center" w:pos="4677"/>
        <w:tab w:val="right" w:pos="9355"/>
      </w:tabs>
    </w:pPr>
    <w:rPr>
      <w:lang w:val="x-none" w:eastAsia="x-none"/>
    </w:rPr>
  </w:style>
  <w:style w:type="character" w:customStyle="1" w:styleId="a9">
    <w:name w:val="Верхний колонтитул Знак"/>
    <w:link w:val="a8"/>
    <w:uiPriority w:val="99"/>
    <w:rsid w:val="00392C38"/>
    <w:rPr>
      <w:rFonts w:ascii="Times New Roman" w:eastAsia="Times New Roman" w:hAnsi="Times New Roman"/>
    </w:rPr>
  </w:style>
  <w:style w:type="paragraph" w:styleId="aa">
    <w:name w:val="footer"/>
    <w:basedOn w:val="a"/>
    <w:link w:val="ab"/>
    <w:uiPriority w:val="99"/>
    <w:unhideWhenUsed/>
    <w:rsid w:val="00392C38"/>
    <w:pPr>
      <w:tabs>
        <w:tab w:val="center" w:pos="4677"/>
        <w:tab w:val="right" w:pos="9355"/>
      </w:tabs>
    </w:pPr>
    <w:rPr>
      <w:lang w:val="x-none" w:eastAsia="x-none"/>
    </w:rPr>
  </w:style>
  <w:style w:type="character" w:customStyle="1" w:styleId="ab">
    <w:name w:val="Нижний колонтитул Знак"/>
    <w:link w:val="aa"/>
    <w:uiPriority w:val="99"/>
    <w:rsid w:val="00392C38"/>
    <w:rPr>
      <w:rFonts w:ascii="Times New Roman" w:eastAsia="Times New Roman" w:hAnsi="Times New Roman"/>
    </w:rPr>
  </w:style>
  <w:style w:type="character" w:styleId="ac">
    <w:name w:val="Hyperlink"/>
    <w:uiPriority w:val="99"/>
    <w:unhideWhenUsed/>
    <w:rsid w:val="00FE2285"/>
    <w:rPr>
      <w:color w:val="0000FF"/>
      <w:u w:val="single"/>
    </w:rPr>
  </w:style>
  <w:style w:type="paragraph" w:styleId="ad">
    <w:name w:val="Normal (Web)"/>
    <w:basedOn w:val="a"/>
    <w:uiPriority w:val="99"/>
    <w:unhideWhenUsed/>
    <w:rsid w:val="003604D0"/>
    <w:pPr>
      <w:spacing w:after="75"/>
    </w:pPr>
    <w:rPr>
      <w:sz w:val="24"/>
      <w:szCs w:val="24"/>
    </w:rPr>
  </w:style>
  <w:style w:type="paragraph" w:customStyle="1" w:styleId="ConsPlusTitle">
    <w:name w:val="ConsPlusTitle"/>
    <w:rsid w:val="00337FA7"/>
    <w:pPr>
      <w:widowControl w:val="0"/>
      <w:autoSpaceDE w:val="0"/>
      <w:autoSpaceDN w:val="0"/>
      <w:adjustRightInd w:val="0"/>
    </w:pPr>
    <w:rPr>
      <w:rFonts w:eastAsia="Times New Roman" w:cs="Calibri"/>
      <w:b/>
      <w:bCs/>
      <w:sz w:val="22"/>
      <w:szCs w:val="22"/>
    </w:rPr>
  </w:style>
  <w:style w:type="table" w:styleId="ae">
    <w:name w:val="Table Grid"/>
    <w:basedOn w:val="a1"/>
    <w:uiPriority w:val="59"/>
    <w:rsid w:val="007F35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qFormat/>
    <w:rsid w:val="0024420F"/>
    <w:rPr>
      <w:rFonts w:ascii="Times New Roman" w:hAnsi="Times New Roman" w:cs="Times New Roman" w:hint="default"/>
      <w:b/>
      <w:bCs/>
    </w:rPr>
  </w:style>
  <w:style w:type="character" w:styleId="af0">
    <w:name w:val="annotation reference"/>
    <w:uiPriority w:val="99"/>
    <w:semiHidden/>
    <w:unhideWhenUsed/>
    <w:rsid w:val="00316210"/>
    <w:rPr>
      <w:sz w:val="16"/>
      <w:szCs w:val="16"/>
    </w:rPr>
  </w:style>
  <w:style w:type="paragraph" w:styleId="af1">
    <w:name w:val="annotation text"/>
    <w:basedOn w:val="a"/>
    <w:link w:val="af2"/>
    <w:uiPriority w:val="99"/>
    <w:semiHidden/>
    <w:unhideWhenUsed/>
    <w:rsid w:val="00316210"/>
    <w:rPr>
      <w:lang w:val="x-none" w:eastAsia="x-none"/>
    </w:rPr>
  </w:style>
  <w:style w:type="character" w:customStyle="1" w:styleId="af2">
    <w:name w:val="Текст примечания Знак"/>
    <w:link w:val="af1"/>
    <w:uiPriority w:val="99"/>
    <w:semiHidden/>
    <w:rsid w:val="00316210"/>
    <w:rPr>
      <w:rFonts w:ascii="Times New Roman" w:eastAsia="Times New Roman" w:hAnsi="Times New Roman"/>
    </w:rPr>
  </w:style>
  <w:style w:type="paragraph" w:styleId="af3">
    <w:name w:val="annotation subject"/>
    <w:basedOn w:val="af1"/>
    <w:next w:val="af1"/>
    <w:link w:val="af4"/>
    <w:uiPriority w:val="99"/>
    <w:semiHidden/>
    <w:unhideWhenUsed/>
    <w:rsid w:val="00316210"/>
    <w:rPr>
      <w:b/>
      <w:bCs/>
    </w:rPr>
  </w:style>
  <w:style w:type="character" w:customStyle="1" w:styleId="af4">
    <w:name w:val="Тема примечания Знак"/>
    <w:link w:val="af3"/>
    <w:uiPriority w:val="99"/>
    <w:semiHidden/>
    <w:rsid w:val="00316210"/>
    <w:rPr>
      <w:rFonts w:ascii="Times New Roman" w:eastAsia="Times New Roman" w:hAnsi="Times New Roman"/>
      <w:b/>
      <w:bCs/>
    </w:rPr>
  </w:style>
  <w:style w:type="paragraph" w:styleId="af5">
    <w:name w:val="Balloon Text"/>
    <w:basedOn w:val="a"/>
    <w:link w:val="af6"/>
    <w:uiPriority w:val="99"/>
    <w:semiHidden/>
    <w:unhideWhenUsed/>
    <w:rsid w:val="00316210"/>
    <w:rPr>
      <w:rFonts w:ascii="Tahoma" w:hAnsi="Tahoma"/>
      <w:sz w:val="16"/>
      <w:szCs w:val="16"/>
      <w:lang w:val="x-none" w:eastAsia="x-none"/>
    </w:rPr>
  </w:style>
  <w:style w:type="character" w:customStyle="1" w:styleId="af6">
    <w:name w:val="Текст выноски Знак"/>
    <w:link w:val="af5"/>
    <w:uiPriority w:val="99"/>
    <w:semiHidden/>
    <w:rsid w:val="00316210"/>
    <w:rPr>
      <w:rFonts w:ascii="Tahoma" w:eastAsia="Times New Roman" w:hAnsi="Tahoma" w:cs="Tahoma"/>
      <w:sz w:val="16"/>
      <w:szCs w:val="16"/>
    </w:rPr>
  </w:style>
  <w:style w:type="paragraph" w:styleId="HTML">
    <w:name w:val="HTML Preformatted"/>
    <w:basedOn w:val="a"/>
    <w:link w:val="HTML0"/>
    <w:uiPriority w:val="99"/>
    <w:semiHidden/>
    <w:unhideWhenUsed/>
    <w:rsid w:val="007F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semiHidden/>
    <w:rsid w:val="007F4551"/>
    <w:rPr>
      <w:rFonts w:ascii="Courier New" w:eastAsia="Times New Roman" w:hAnsi="Courier New"/>
      <w:lang w:val="x-none" w:eastAsia="x-none"/>
    </w:rPr>
  </w:style>
  <w:style w:type="character" w:customStyle="1" w:styleId="ConsPlusNormal1">
    <w:name w:val="ConsPlusNormal1"/>
    <w:link w:val="ConsPlusNormal"/>
    <w:locked/>
    <w:rsid w:val="007F4551"/>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5507">
      <w:bodyDiv w:val="1"/>
      <w:marLeft w:val="0"/>
      <w:marRight w:val="0"/>
      <w:marTop w:val="0"/>
      <w:marBottom w:val="0"/>
      <w:divBdr>
        <w:top w:val="none" w:sz="0" w:space="0" w:color="auto"/>
        <w:left w:val="none" w:sz="0" w:space="0" w:color="auto"/>
        <w:bottom w:val="none" w:sz="0" w:space="0" w:color="auto"/>
        <w:right w:val="none" w:sz="0" w:space="0" w:color="auto"/>
      </w:divBdr>
    </w:div>
    <w:div w:id="439759695">
      <w:bodyDiv w:val="1"/>
      <w:marLeft w:val="0"/>
      <w:marRight w:val="0"/>
      <w:marTop w:val="0"/>
      <w:marBottom w:val="0"/>
      <w:divBdr>
        <w:top w:val="none" w:sz="0" w:space="0" w:color="auto"/>
        <w:left w:val="none" w:sz="0" w:space="0" w:color="auto"/>
        <w:bottom w:val="none" w:sz="0" w:space="0" w:color="auto"/>
        <w:right w:val="none" w:sz="0" w:space="0" w:color="auto"/>
      </w:divBdr>
      <w:divsChild>
        <w:div w:id="943459142">
          <w:marLeft w:val="0"/>
          <w:marRight w:val="0"/>
          <w:marTop w:val="0"/>
          <w:marBottom w:val="0"/>
          <w:divBdr>
            <w:top w:val="none" w:sz="0" w:space="0" w:color="auto"/>
            <w:left w:val="none" w:sz="0" w:space="0" w:color="auto"/>
            <w:bottom w:val="none" w:sz="0" w:space="0" w:color="auto"/>
            <w:right w:val="none" w:sz="0" w:space="0" w:color="auto"/>
          </w:divBdr>
        </w:div>
        <w:div w:id="958879131">
          <w:marLeft w:val="0"/>
          <w:marRight w:val="0"/>
          <w:marTop w:val="0"/>
          <w:marBottom w:val="0"/>
          <w:divBdr>
            <w:top w:val="none" w:sz="0" w:space="0" w:color="auto"/>
            <w:left w:val="none" w:sz="0" w:space="0" w:color="auto"/>
            <w:bottom w:val="none" w:sz="0" w:space="0" w:color="auto"/>
            <w:right w:val="none" w:sz="0" w:space="0" w:color="auto"/>
          </w:divBdr>
        </w:div>
        <w:div w:id="1617788148">
          <w:marLeft w:val="0"/>
          <w:marRight w:val="0"/>
          <w:marTop w:val="0"/>
          <w:marBottom w:val="0"/>
          <w:divBdr>
            <w:top w:val="none" w:sz="0" w:space="0" w:color="auto"/>
            <w:left w:val="none" w:sz="0" w:space="0" w:color="auto"/>
            <w:bottom w:val="none" w:sz="0" w:space="0" w:color="auto"/>
            <w:right w:val="none" w:sz="0" w:space="0" w:color="auto"/>
          </w:divBdr>
        </w:div>
        <w:div w:id="1990789683">
          <w:marLeft w:val="0"/>
          <w:marRight w:val="0"/>
          <w:marTop w:val="0"/>
          <w:marBottom w:val="0"/>
          <w:divBdr>
            <w:top w:val="none" w:sz="0" w:space="0" w:color="auto"/>
            <w:left w:val="none" w:sz="0" w:space="0" w:color="auto"/>
            <w:bottom w:val="none" w:sz="0" w:space="0" w:color="auto"/>
            <w:right w:val="none" w:sz="0" w:space="0" w:color="auto"/>
          </w:divBdr>
        </w:div>
      </w:divsChild>
    </w:div>
    <w:div w:id="988897181">
      <w:bodyDiv w:val="1"/>
      <w:marLeft w:val="0"/>
      <w:marRight w:val="0"/>
      <w:marTop w:val="0"/>
      <w:marBottom w:val="0"/>
      <w:divBdr>
        <w:top w:val="none" w:sz="0" w:space="0" w:color="auto"/>
        <w:left w:val="none" w:sz="0" w:space="0" w:color="auto"/>
        <w:bottom w:val="none" w:sz="0" w:space="0" w:color="auto"/>
        <w:right w:val="none" w:sz="0" w:space="0" w:color="auto"/>
      </w:divBdr>
    </w:div>
    <w:div w:id="1154220518">
      <w:bodyDiv w:val="1"/>
      <w:marLeft w:val="0"/>
      <w:marRight w:val="0"/>
      <w:marTop w:val="0"/>
      <w:marBottom w:val="0"/>
      <w:divBdr>
        <w:top w:val="none" w:sz="0" w:space="0" w:color="auto"/>
        <w:left w:val="none" w:sz="0" w:space="0" w:color="auto"/>
        <w:bottom w:val="none" w:sz="0" w:space="0" w:color="auto"/>
        <w:right w:val="none" w:sz="0" w:space="0" w:color="auto"/>
      </w:divBdr>
    </w:div>
    <w:div w:id="1368287319">
      <w:bodyDiv w:val="1"/>
      <w:marLeft w:val="0"/>
      <w:marRight w:val="0"/>
      <w:marTop w:val="0"/>
      <w:marBottom w:val="0"/>
      <w:divBdr>
        <w:top w:val="none" w:sz="0" w:space="0" w:color="auto"/>
        <w:left w:val="none" w:sz="0" w:space="0" w:color="auto"/>
        <w:bottom w:val="none" w:sz="0" w:space="0" w:color="auto"/>
        <w:right w:val="none" w:sz="0" w:space="0" w:color="auto"/>
      </w:divBdr>
    </w:div>
    <w:div w:id="1551920262">
      <w:bodyDiv w:val="1"/>
      <w:marLeft w:val="0"/>
      <w:marRight w:val="0"/>
      <w:marTop w:val="0"/>
      <w:marBottom w:val="0"/>
      <w:divBdr>
        <w:top w:val="none" w:sz="0" w:space="0" w:color="auto"/>
        <w:left w:val="none" w:sz="0" w:space="0" w:color="auto"/>
        <w:bottom w:val="none" w:sz="0" w:space="0" w:color="auto"/>
        <w:right w:val="none" w:sz="0" w:space="0" w:color="auto"/>
      </w:divBdr>
      <w:divsChild>
        <w:div w:id="1083188288">
          <w:marLeft w:val="0"/>
          <w:marRight w:val="0"/>
          <w:marTop w:val="0"/>
          <w:marBottom w:val="0"/>
          <w:divBdr>
            <w:top w:val="none" w:sz="0" w:space="0" w:color="auto"/>
            <w:left w:val="none" w:sz="0" w:space="0" w:color="auto"/>
            <w:bottom w:val="none" w:sz="0" w:space="0" w:color="auto"/>
            <w:right w:val="none" w:sz="0" w:space="0" w:color="auto"/>
          </w:divBdr>
        </w:div>
        <w:div w:id="1139877308">
          <w:marLeft w:val="0"/>
          <w:marRight w:val="0"/>
          <w:marTop w:val="0"/>
          <w:marBottom w:val="0"/>
          <w:divBdr>
            <w:top w:val="none" w:sz="0" w:space="0" w:color="auto"/>
            <w:left w:val="none" w:sz="0" w:space="0" w:color="auto"/>
            <w:bottom w:val="none" w:sz="0" w:space="0" w:color="auto"/>
            <w:right w:val="none" w:sz="0" w:space="0" w:color="auto"/>
          </w:divBdr>
        </w:div>
        <w:div w:id="1317956871">
          <w:marLeft w:val="0"/>
          <w:marRight w:val="0"/>
          <w:marTop w:val="0"/>
          <w:marBottom w:val="0"/>
          <w:divBdr>
            <w:top w:val="none" w:sz="0" w:space="0" w:color="auto"/>
            <w:left w:val="none" w:sz="0" w:space="0" w:color="auto"/>
            <w:bottom w:val="none" w:sz="0" w:space="0" w:color="auto"/>
            <w:right w:val="none" w:sz="0" w:space="0" w:color="auto"/>
          </w:divBdr>
        </w:div>
        <w:div w:id="2147312659">
          <w:marLeft w:val="0"/>
          <w:marRight w:val="0"/>
          <w:marTop w:val="0"/>
          <w:marBottom w:val="0"/>
          <w:divBdr>
            <w:top w:val="none" w:sz="0" w:space="0" w:color="auto"/>
            <w:left w:val="none" w:sz="0" w:space="0" w:color="auto"/>
            <w:bottom w:val="none" w:sz="0" w:space="0" w:color="auto"/>
            <w:right w:val="none" w:sz="0" w:space="0" w:color="auto"/>
          </w:divBdr>
        </w:div>
      </w:divsChild>
    </w:div>
    <w:div w:id="168836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8ECB6-190E-4E42-874A-21EF6C7C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1318</Words>
  <Characters>7515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КМЦ</Company>
  <LinksUpToDate>false</LinksUpToDate>
  <CharactersWithSpaces>8816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Pasha</dc:creator>
  <cp:lastModifiedBy>Пользователь Windows</cp:lastModifiedBy>
  <cp:revision>2</cp:revision>
  <cp:lastPrinted>2022-03-17T08:43:00Z</cp:lastPrinted>
  <dcterms:created xsi:type="dcterms:W3CDTF">2022-04-18T07:59:00Z</dcterms:created>
  <dcterms:modified xsi:type="dcterms:W3CDTF">2022-04-18T07:59:00Z</dcterms:modified>
</cp:coreProperties>
</file>