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D8" w:rsidRDefault="008A7EF1" w:rsidP="008A7EF1">
      <w:pPr>
        <w:spacing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5FD8" w:rsidRDefault="008A7EF1" w:rsidP="008A7EF1">
      <w:pPr>
        <w:spacing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F75FD8" w:rsidRDefault="008A7EF1" w:rsidP="008A7EF1">
      <w:pPr>
        <w:spacing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МАЙСКОГО СЕЛЬСОВЕТА</w:t>
      </w:r>
    </w:p>
    <w:p w:rsidR="00F75FD8" w:rsidRDefault="008A7EF1" w:rsidP="008A7EF1">
      <w:pPr>
        <w:spacing w:line="240" w:lineRule="auto"/>
        <w:ind w:left="540" w:right="-5" w:hanging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75FD8" w:rsidRDefault="008A7EF1" w:rsidP="008A7EF1">
      <w:pPr>
        <w:spacing w:line="240" w:lineRule="auto"/>
        <w:ind w:left="720" w:right="-5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05.08.2021                                   с. Майское Утро                                    № 09 -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F75FD8" w:rsidRDefault="00F75FD8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FD8" w:rsidRDefault="008A7EF1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выделении специальных мест для размещения</w:t>
      </w:r>
    </w:p>
    <w:p w:rsidR="00F75FD8" w:rsidRDefault="008A7EF1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печатных агитационных материалов по выборам </w:t>
      </w:r>
    </w:p>
    <w:p w:rsidR="00306DA8" w:rsidRPr="00306DA8" w:rsidRDefault="008A7EF1" w:rsidP="008A7EF1">
      <w:pPr>
        <w:spacing w:after="0" w:line="240" w:lineRule="auto"/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19 сентября 2021 года </w:t>
      </w:r>
      <w:r w:rsidR="00306DA8" w:rsidRPr="00306DA8">
        <w:rPr>
          <w:rFonts w:ascii="Times New Roman" w:hAnsi="Times New Roman" w:cs="Times New Roman"/>
          <w:bCs/>
          <w:color w:val="333333"/>
          <w:sz w:val="27"/>
          <w:szCs w:val="27"/>
          <w:shd w:val="clear" w:color="auto" w:fill="FFFFFF"/>
        </w:rPr>
        <w:t>депутат</w:t>
      </w:r>
      <w:r w:rsidR="00306DA8">
        <w:rPr>
          <w:rFonts w:ascii="Times New Roman" w:hAnsi="Times New Roman" w:cs="Times New Roman"/>
          <w:bCs/>
          <w:color w:val="333333"/>
          <w:sz w:val="27"/>
          <w:szCs w:val="27"/>
          <w:shd w:val="clear" w:color="auto" w:fill="FFFFFF"/>
        </w:rPr>
        <w:t>ов</w:t>
      </w:r>
    </w:p>
    <w:p w:rsidR="00F75FD8" w:rsidRDefault="00306DA8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6DA8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Государственной думы</w:t>
      </w:r>
      <w:r w:rsidRPr="00306DA8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,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="008A7EF1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F75FD8" w:rsidRDefault="008A7EF1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 Красноярского края,</w:t>
      </w:r>
    </w:p>
    <w:p w:rsidR="00F75FD8" w:rsidRDefault="00306DA8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главы Майского сельсовета</w:t>
      </w:r>
    </w:p>
    <w:p w:rsidR="00306DA8" w:rsidRDefault="00306DA8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FD8" w:rsidRDefault="008A7EF1" w:rsidP="008A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 17 ст. 39 Уставного закона Красноярского края от 21.04.2016 №10-4435 «О выборах депутатов Законодательного Собрания Красноярского края», </w:t>
      </w:r>
      <w:r w:rsidRPr="008A7EF1">
        <w:rPr>
          <w:rFonts w:ascii="Times New Roman" w:hAnsi="Times New Roman" w:cs="Times New Roman"/>
          <w:sz w:val="28"/>
          <w:szCs w:val="28"/>
        </w:rPr>
        <w:t>Федерального закона №131- ФЗ « Об общих принципах организации местного самоуправления»</w:t>
      </w:r>
    </w:p>
    <w:p w:rsidR="00F75FD8" w:rsidRDefault="008A7EF1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75FD8" w:rsidRDefault="008A7EF1" w:rsidP="008A7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Выделить на территории Майского сельсовета следующие места для размещения печатных агитационных материалов:</w:t>
      </w:r>
    </w:p>
    <w:p w:rsidR="00F75FD8" w:rsidRPr="008A7EF1" w:rsidRDefault="008A7EF1" w:rsidP="008A7EF1">
      <w:pPr>
        <w:tabs>
          <w:tab w:val="left" w:pos="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A7EF1">
        <w:rPr>
          <w:rFonts w:ascii="Times New Roman" w:hAnsi="Times New Roman" w:cs="Times New Roman"/>
          <w:sz w:val="28"/>
          <w:szCs w:val="28"/>
        </w:rPr>
        <w:t xml:space="preserve">- с. Майское Утро, ул. </w:t>
      </w:r>
      <w:proofErr w:type="gramStart"/>
      <w:r w:rsidRPr="008A7EF1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8A7EF1">
        <w:rPr>
          <w:rFonts w:ascii="Times New Roman" w:hAnsi="Times New Roman" w:cs="Times New Roman"/>
          <w:sz w:val="28"/>
          <w:szCs w:val="28"/>
        </w:rPr>
        <w:t>, д.22, на доске объявлений;</w:t>
      </w:r>
    </w:p>
    <w:p w:rsidR="008A7EF1" w:rsidRPr="008A7EF1" w:rsidRDefault="008A7EF1" w:rsidP="008A7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F1">
        <w:rPr>
          <w:rFonts w:ascii="Times New Roman" w:hAnsi="Times New Roman" w:cs="Times New Roman"/>
          <w:sz w:val="28"/>
          <w:szCs w:val="28"/>
        </w:rPr>
        <w:t>2. Установить, что на указанных стендах размещается следующая информация:</w:t>
      </w:r>
    </w:p>
    <w:p w:rsidR="008A7EF1" w:rsidRPr="008A7EF1" w:rsidRDefault="008A7EF1" w:rsidP="008A7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F1">
        <w:rPr>
          <w:rFonts w:ascii="Times New Roman" w:hAnsi="Times New Roman" w:cs="Times New Roman"/>
          <w:sz w:val="28"/>
          <w:szCs w:val="28"/>
        </w:rPr>
        <w:t>- нормативно - правовые акты органов местного самоуправления,</w:t>
      </w:r>
    </w:p>
    <w:p w:rsidR="008A7EF1" w:rsidRPr="008A7EF1" w:rsidRDefault="008A7EF1" w:rsidP="008A7EF1">
      <w:pPr>
        <w:spacing w:after="0" w:line="240" w:lineRule="auto"/>
        <w:ind w:right="535"/>
        <w:jc w:val="both"/>
        <w:rPr>
          <w:rFonts w:ascii="Times New Roman" w:hAnsi="Times New Roman" w:cs="Times New Roman"/>
          <w:sz w:val="28"/>
          <w:szCs w:val="28"/>
        </w:rPr>
      </w:pPr>
      <w:r w:rsidRPr="008A7EF1">
        <w:rPr>
          <w:rFonts w:ascii="Times New Roman" w:hAnsi="Times New Roman" w:cs="Times New Roman"/>
          <w:sz w:val="28"/>
          <w:szCs w:val="28"/>
        </w:rPr>
        <w:t>- агитационные материалы,</w:t>
      </w:r>
    </w:p>
    <w:p w:rsidR="008A7EF1" w:rsidRPr="008A7EF1" w:rsidRDefault="008A7EF1" w:rsidP="008A7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F1">
        <w:rPr>
          <w:rFonts w:ascii="Times New Roman" w:hAnsi="Times New Roman" w:cs="Times New Roman"/>
          <w:sz w:val="28"/>
          <w:szCs w:val="28"/>
        </w:rPr>
        <w:t>- объявления граждан и юридических лиц, иная официальная и неофициальная информация.</w:t>
      </w:r>
    </w:p>
    <w:p w:rsidR="008A7EF1" w:rsidRPr="008A7EF1" w:rsidRDefault="008A7EF1" w:rsidP="008A7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F1">
        <w:rPr>
          <w:rFonts w:ascii="Times New Roman" w:hAnsi="Times New Roman" w:cs="Times New Roman"/>
          <w:sz w:val="28"/>
          <w:szCs w:val="28"/>
        </w:rPr>
        <w:t>3. Зарегистрированным кандидатам, избирательным объединениям зарегистрировавшим списки кандидатов, выделить равную площадь для размещения агитационных материалов.</w:t>
      </w:r>
    </w:p>
    <w:p w:rsidR="00F75FD8" w:rsidRDefault="008A7EF1" w:rsidP="008A7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EF1">
        <w:rPr>
          <w:rFonts w:ascii="Times New Roman" w:hAnsi="Times New Roman" w:cs="Times New Roman"/>
          <w:sz w:val="28"/>
          <w:szCs w:val="28"/>
        </w:rPr>
        <w:t xml:space="preserve">4. Запретить размещать печатные материалы на памятниках, обелисках, зданиях, сооружениях и в помещениях, имеющих историческую, культурную или архитектурную ценность, а также в зданиях и помещениях избирательных комиссий, в помещениях для голосования и на расстоянии менее </w:t>
      </w:r>
      <w:smartTag w:uri="urn:schemas-microsoft-com:office:smarttags" w:element="metricconverter">
        <w:smartTagPr>
          <w:attr w:name="ProductID" w:val="50 метров"/>
        </w:smartTagPr>
        <w:r w:rsidRPr="008A7EF1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8A7EF1">
        <w:rPr>
          <w:rFonts w:ascii="Times New Roman" w:hAnsi="Times New Roman" w:cs="Times New Roman"/>
          <w:sz w:val="28"/>
          <w:szCs w:val="28"/>
        </w:rPr>
        <w:t xml:space="preserve"> от входа от них (п.18 гл.32 Положения).</w:t>
      </w:r>
    </w:p>
    <w:p w:rsidR="00F75FD8" w:rsidRDefault="008A7EF1" w:rsidP="008A7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Направить копию данного постановления в территориальную избирательную комиссию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F75FD8" w:rsidRDefault="008A7EF1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F75FD8" w:rsidRDefault="008A7EF1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Постановление вступает в силу со дня подписания.    </w:t>
      </w:r>
    </w:p>
    <w:p w:rsidR="00F75FD8" w:rsidRDefault="00F75FD8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FD8" w:rsidRDefault="008A7EF1" w:rsidP="008A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Митин</w:t>
      </w:r>
      <w:proofErr w:type="gramEnd"/>
    </w:p>
    <w:sectPr w:rsidR="00F75FD8" w:rsidSect="008A7E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A6E"/>
    <w:rsid w:val="00267BFB"/>
    <w:rsid w:val="00306DA8"/>
    <w:rsid w:val="00545559"/>
    <w:rsid w:val="008A7EF1"/>
    <w:rsid w:val="009F15C9"/>
    <w:rsid w:val="00B70A6E"/>
    <w:rsid w:val="00D45361"/>
    <w:rsid w:val="00F75FD8"/>
    <w:rsid w:val="00FC75E4"/>
    <w:rsid w:val="1DB40655"/>
    <w:rsid w:val="3572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2021-08-05T01:43:00Z</cp:lastPrinted>
  <dcterms:created xsi:type="dcterms:W3CDTF">2015-07-23T10:30:00Z</dcterms:created>
  <dcterms:modified xsi:type="dcterms:W3CDTF">2021-08-05T01:50:00Z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