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23" w:rsidRPr="009976D9" w:rsidRDefault="00E94723" w:rsidP="00E94723">
      <w:pPr>
        <w:jc w:val="center"/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E94723" w:rsidRPr="009976D9" w:rsidRDefault="00E94723" w:rsidP="00E94723">
      <w:pPr>
        <w:jc w:val="center"/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>ИДРИНСКИЙ РАЙОН</w:t>
      </w:r>
    </w:p>
    <w:p w:rsidR="00E94723" w:rsidRPr="009976D9" w:rsidRDefault="009976D9" w:rsidP="00E947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</w:t>
      </w:r>
      <w:r w:rsidR="00E94723" w:rsidRPr="009976D9">
        <w:rPr>
          <w:rFonts w:ascii="Times New Roman" w:hAnsi="Times New Roman"/>
          <w:sz w:val="24"/>
          <w:szCs w:val="24"/>
        </w:rPr>
        <w:t>СКИЙ СЕЛЬСКИЙ СОВЕТ ДЕПУТАТОВ</w:t>
      </w:r>
    </w:p>
    <w:p w:rsidR="00E94723" w:rsidRPr="009976D9" w:rsidRDefault="00E94723" w:rsidP="00E94723">
      <w:pPr>
        <w:jc w:val="center"/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b/>
          <w:sz w:val="24"/>
          <w:szCs w:val="24"/>
        </w:rPr>
        <w:t>РЕШЕНИЕ</w:t>
      </w:r>
      <w:r w:rsidRPr="009976D9">
        <w:rPr>
          <w:rFonts w:ascii="Times New Roman" w:hAnsi="Times New Roman"/>
          <w:sz w:val="24"/>
          <w:szCs w:val="24"/>
        </w:rPr>
        <w:t xml:space="preserve">    </w:t>
      </w:r>
    </w:p>
    <w:p w:rsidR="00E94723" w:rsidRPr="009976D9" w:rsidRDefault="00E94723" w:rsidP="00E94723">
      <w:pPr>
        <w:jc w:val="center"/>
        <w:rPr>
          <w:rFonts w:ascii="Times New Roman" w:hAnsi="Times New Roman"/>
          <w:sz w:val="24"/>
          <w:szCs w:val="24"/>
        </w:rPr>
      </w:pPr>
    </w:p>
    <w:p w:rsidR="00E94723" w:rsidRPr="009976D9" w:rsidRDefault="009976D9" w:rsidP="00E9472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E94723" w:rsidRPr="009976D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E94723" w:rsidRPr="009976D9">
        <w:rPr>
          <w:rFonts w:ascii="Times New Roman" w:hAnsi="Times New Roman"/>
          <w:sz w:val="24"/>
          <w:szCs w:val="24"/>
        </w:rPr>
        <w:t xml:space="preserve">.2019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94723" w:rsidRPr="009976D9">
        <w:rPr>
          <w:rFonts w:ascii="Times New Roman" w:hAnsi="Times New Roman"/>
          <w:sz w:val="24"/>
          <w:szCs w:val="24"/>
        </w:rPr>
        <w:t xml:space="preserve">  с.</w:t>
      </w:r>
      <w:r>
        <w:rPr>
          <w:rFonts w:ascii="Times New Roman" w:hAnsi="Times New Roman"/>
          <w:sz w:val="24"/>
          <w:szCs w:val="24"/>
        </w:rPr>
        <w:t xml:space="preserve"> Майское Утро</w:t>
      </w:r>
      <w:r w:rsidR="00E94723" w:rsidRPr="009976D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E94723" w:rsidRPr="009976D9">
        <w:rPr>
          <w:rFonts w:ascii="Times New Roman" w:hAnsi="Times New Roman"/>
          <w:sz w:val="24"/>
          <w:szCs w:val="24"/>
        </w:rPr>
        <w:t xml:space="preserve">№ </w:t>
      </w:r>
      <w:r w:rsidR="00594EE9">
        <w:rPr>
          <w:rFonts w:ascii="Times New Roman" w:hAnsi="Times New Roman"/>
          <w:sz w:val="24"/>
          <w:szCs w:val="24"/>
        </w:rPr>
        <w:t>49</w:t>
      </w:r>
      <w:r w:rsidR="00E94723" w:rsidRPr="009976D9">
        <w:rPr>
          <w:rFonts w:ascii="Times New Roman" w:hAnsi="Times New Roman"/>
          <w:sz w:val="24"/>
          <w:szCs w:val="24"/>
        </w:rPr>
        <w:t>-</w:t>
      </w:r>
      <w:r w:rsidR="00594EE9">
        <w:rPr>
          <w:rFonts w:ascii="Times New Roman" w:hAnsi="Times New Roman"/>
          <w:sz w:val="24"/>
          <w:szCs w:val="24"/>
        </w:rPr>
        <w:t>85</w:t>
      </w:r>
      <w:bookmarkStart w:id="0" w:name="_GoBack"/>
      <w:bookmarkEnd w:id="0"/>
      <w:r w:rsidR="00E94723" w:rsidRPr="009976D9">
        <w:rPr>
          <w:rFonts w:ascii="Times New Roman" w:hAnsi="Times New Roman"/>
          <w:sz w:val="24"/>
          <w:szCs w:val="24"/>
        </w:rPr>
        <w:t>-р</w:t>
      </w:r>
    </w:p>
    <w:p w:rsidR="00E94723" w:rsidRPr="009976D9" w:rsidRDefault="00E94723" w:rsidP="00E94723">
      <w:pPr>
        <w:jc w:val="center"/>
        <w:rPr>
          <w:rFonts w:ascii="Times New Roman" w:hAnsi="Times New Roman"/>
          <w:sz w:val="24"/>
          <w:szCs w:val="24"/>
        </w:rPr>
      </w:pPr>
    </w:p>
    <w:p w:rsidR="00E94723" w:rsidRPr="009976D9" w:rsidRDefault="00E94723" w:rsidP="00E94723">
      <w:p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>О внесении изменений в решение Совета депутатов «О налоге на имущество физических лиц» от 1</w:t>
      </w:r>
      <w:r w:rsidR="00AE4DDA">
        <w:rPr>
          <w:rFonts w:ascii="Times New Roman" w:hAnsi="Times New Roman"/>
          <w:sz w:val="24"/>
          <w:szCs w:val="24"/>
        </w:rPr>
        <w:t>4</w:t>
      </w:r>
      <w:r w:rsidRPr="009976D9">
        <w:rPr>
          <w:rFonts w:ascii="Times New Roman" w:hAnsi="Times New Roman"/>
          <w:sz w:val="24"/>
          <w:szCs w:val="24"/>
        </w:rPr>
        <w:t xml:space="preserve">.11.2018 № </w:t>
      </w:r>
      <w:r w:rsidR="00AE4DDA">
        <w:rPr>
          <w:rFonts w:ascii="Times New Roman" w:hAnsi="Times New Roman"/>
          <w:sz w:val="24"/>
          <w:szCs w:val="24"/>
        </w:rPr>
        <w:t>42-72</w:t>
      </w:r>
      <w:r w:rsidRPr="009976D9">
        <w:rPr>
          <w:rFonts w:ascii="Times New Roman" w:hAnsi="Times New Roman"/>
          <w:sz w:val="24"/>
          <w:szCs w:val="24"/>
        </w:rPr>
        <w:t xml:space="preserve">-р </w:t>
      </w:r>
    </w:p>
    <w:p w:rsidR="00E94723" w:rsidRPr="009976D9" w:rsidRDefault="00E94723" w:rsidP="00E94723">
      <w:pPr>
        <w:rPr>
          <w:rFonts w:ascii="Times New Roman" w:hAnsi="Times New Roman"/>
          <w:sz w:val="24"/>
          <w:szCs w:val="24"/>
        </w:rPr>
      </w:pPr>
    </w:p>
    <w:p w:rsidR="00E94723" w:rsidRPr="009976D9" w:rsidRDefault="00E94723" w:rsidP="00E94723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976D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9976D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главой 32 Налогового кодекса Российской Федерации</w:t>
        </w:r>
      </w:hyperlink>
      <w:r w:rsidRPr="009976D9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9976D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 06.10.2003 № 131-ФЗ</w:t>
        </w:r>
      </w:hyperlink>
      <w:r w:rsidRPr="009976D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9976D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 Красноярского края № 6-2108 от 01.11.2018 «</w:t>
        </w:r>
      </w:hyperlink>
      <w:r w:rsidRPr="009976D9">
        <w:rPr>
          <w:rFonts w:ascii="Times New Roman" w:hAnsi="Times New Roman"/>
          <w:sz w:val="24"/>
          <w:szCs w:val="24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руководствуясь Уставом </w:t>
      </w:r>
      <w:r w:rsidR="00AE4DDA">
        <w:rPr>
          <w:rFonts w:ascii="Times New Roman" w:hAnsi="Times New Roman"/>
          <w:sz w:val="24"/>
          <w:szCs w:val="24"/>
        </w:rPr>
        <w:t>Май</w:t>
      </w:r>
      <w:r w:rsidRPr="009976D9">
        <w:rPr>
          <w:rFonts w:ascii="Times New Roman" w:hAnsi="Times New Roman"/>
          <w:sz w:val="24"/>
          <w:szCs w:val="24"/>
        </w:rPr>
        <w:t xml:space="preserve">ского сельсовета, </w:t>
      </w:r>
      <w:r w:rsidR="00AE4DDA">
        <w:rPr>
          <w:rFonts w:ascii="Times New Roman" w:hAnsi="Times New Roman"/>
          <w:sz w:val="24"/>
          <w:szCs w:val="24"/>
        </w:rPr>
        <w:t>Май</w:t>
      </w:r>
      <w:r w:rsidRPr="009976D9">
        <w:rPr>
          <w:rFonts w:ascii="Times New Roman" w:hAnsi="Times New Roman"/>
          <w:sz w:val="24"/>
          <w:szCs w:val="24"/>
        </w:rPr>
        <w:t>ский</w:t>
      </w:r>
      <w:proofErr w:type="gramEnd"/>
      <w:r w:rsidRPr="009976D9">
        <w:rPr>
          <w:rFonts w:ascii="Times New Roman" w:hAnsi="Times New Roman"/>
          <w:sz w:val="24"/>
          <w:szCs w:val="24"/>
        </w:rPr>
        <w:t xml:space="preserve"> сельский Совет депутатов РЕШИЛ:      </w:t>
      </w:r>
    </w:p>
    <w:p w:rsidR="00E94723" w:rsidRPr="009976D9" w:rsidRDefault="00E94723" w:rsidP="00E94723">
      <w:pPr>
        <w:rPr>
          <w:rFonts w:ascii="Times New Roman" w:hAnsi="Times New Roman"/>
          <w:sz w:val="24"/>
          <w:szCs w:val="24"/>
        </w:rPr>
      </w:pPr>
    </w:p>
    <w:p w:rsidR="00E94723" w:rsidRPr="009976D9" w:rsidRDefault="00E94723" w:rsidP="00E9472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Внести в решение </w:t>
      </w:r>
      <w:r w:rsidR="00AE4DDA">
        <w:rPr>
          <w:rFonts w:ascii="Times New Roman" w:hAnsi="Times New Roman"/>
          <w:sz w:val="24"/>
          <w:szCs w:val="24"/>
        </w:rPr>
        <w:t>Май</w:t>
      </w:r>
      <w:r w:rsidRPr="009976D9">
        <w:rPr>
          <w:rFonts w:ascii="Times New Roman" w:hAnsi="Times New Roman"/>
          <w:sz w:val="24"/>
          <w:szCs w:val="24"/>
        </w:rPr>
        <w:t>ского сельского Совета депутатов «О налоге на имущество физических лиц» от 1</w:t>
      </w:r>
      <w:r w:rsidR="00AE4DDA">
        <w:rPr>
          <w:rFonts w:ascii="Times New Roman" w:hAnsi="Times New Roman"/>
          <w:sz w:val="24"/>
          <w:szCs w:val="24"/>
        </w:rPr>
        <w:t>4</w:t>
      </w:r>
      <w:r w:rsidRPr="009976D9">
        <w:rPr>
          <w:rFonts w:ascii="Times New Roman" w:hAnsi="Times New Roman"/>
          <w:sz w:val="24"/>
          <w:szCs w:val="24"/>
        </w:rPr>
        <w:t xml:space="preserve">.11.2018 № </w:t>
      </w:r>
      <w:r w:rsidR="00AE4DDA">
        <w:rPr>
          <w:rFonts w:ascii="Times New Roman" w:hAnsi="Times New Roman"/>
          <w:sz w:val="24"/>
          <w:szCs w:val="24"/>
        </w:rPr>
        <w:t>42-72</w:t>
      </w:r>
      <w:r w:rsidRPr="009976D9">
        <w:rPr>
          <w:rFonts w:ascii="Times New Roman" w:hAnsi="Times New Roman"/>
          <w:sz w:val="24"/>
          <w:szCs w:val="24"/>
        </w:rPr>
        <w:t>-р, следующие изменения:</w:t>
      </w:r>
    </w:p>
    <w:p w:rsidR="00E94723" w:rsidRPr="009976D9" w:rsidRDefault="00E94723" w:rsidP="00E9472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 Строку 1.5 таблицы пункта 2 Акта слова «единый недвижимый комплекс, в состав которого входит хотя бы одно жилое помещение (жилой дом) заменить словами «единый недвижимый комплекс, в состав которого входит хотя бы один жилой дом»;</w:t>
      </w:r>
    </w:p>
    <w:p w:rsidR="00E94723" w:rsidRPr="009976D9" w:rsidRDefault="00E94723" w:rsidP="00E9472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Строку 1.6 таблицы пункта 2  Акта после слов «гараж, </w:t>
      </w:r>
      <w:proofErr w:type="spellStart"/>
      <w:r w:rsidRPr="009976D9">
        <w:rPr>
          <w:rFonts w:ascii="Times New Roman" w:hAnsi="Times New Roman"/>
          <w:sz w:val="24"/>
          <w:szCs w:val="24"/>
        </w:rPr>
        <w:t>машино</w:t>
      </w:r>
      <w:proofErr w:type="spellEnd"/>
      <w:r w:rsidRPr="009976D9">
        <w:rPr>
          <w:rFonts w:ascii="Times New Roman" w:hAnsi="Times New Roman"/>
          <w:sz w:val="24"/>
          <w:szCs w:val="24"/>
        </w:rPr>
        <w:t>-место» дополнить словами «, в том числе расположенный в объектах налогообложения, указанных в подпункте  2  пункта 2  статьи 406 Налогового  кодекса РФ»;</w:t>
      </w:r>
    </w:p>
    <w:p w:rsidR="00E94723" w:rsidRPr="009976D9" w:rsidRDefault="00E94723" w:rsidP="00E9472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>Строку  2 таблицы пункта 2 Акта дополнить словами «, а также объект налогообложения, включенный в перечень, определяемый в соответствии с пунктом  7  статьи 378.2 Налогового кодекса РФ, в отношении объектов налогообложения, предусмотренных абзацем вторым пункта 10 статьи 378.2 Налогового кодекса РФ»;</w:t>
      </w:r>
    </w:p>
    <w:p w:rsidR="00E94723" w:rsidRPr="009976D9" w:rsidRDefault="00E94723" w:rsidP="00E9472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>Дополнить Акт пунктом 6.1 следующего содержания:</w:t>
      </w:r>
    </w:p>
    <w:p w:rsidR="00E94723" w:rsidRPr="009976D9" w:rsidRDefault="00E94723" w:rsidP="00E94723">
      <w:pPr>
        <w:ind w:left="720"/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«6.1. В отношении налоговых периодов по налогу, истекших до  1  января 2019 года, применяются положения решения </w:t>
      </w:r>
      <w:r w:rsidR="00AE4DDA">
        <w:rPr>
          <w:rFonts w:ascii="Times New Roman" w:hAnsi="Times New Roman"/>
          <w:sz w:val="24"/>
          <w:szCs w:val="24"/>
        </w:rPr>
        <w:t>Май</w:t>
      </w:r>
      <w:r w:rsidRPr="009976D9">
        <w:rPr>
          <w:rFonts w:ascii="Times New Roman" w:hAnsi="Times New Roman"/>
          <w:sz w:val="24"/>
          <w:szCs w:val="24"/>
        </w:rPr>
        <w:t xml:space="preserve">ского сельского Совета депутатов от </w:t>
      </w:r>
      <w:r w:rsidR="00AE4DDA">
        <w:rPr>
          <w:rFonts w:ascii="Times New Roman" w:hAnsi="Times New Roman"/>
          <w:sz w:val="24"/>
          <w:szCs w:val="24"/>
        </w:rPr>
        <w:t>26</w:t>
      </w:r>
      <w:r w:rsidRPr="009976D9">
        <w:rPr>
          <w:rFonts w:ascii="Times New Roman" w:hAnsi="Times New Roman"/>
          <w:sz w:val="24"/>
          <w:szCs w:val="24"/>
        </w:rPr>
        <w:t xml:space="preserve">.02.2016 № </w:t>
      </w:r>
      <w:r w:rsidR="00AE4DDA">
        <w:rPr>
          <w:rFonts w:ascii="Times New Roman" w:hAnsi="Times New Roman"/>
          <w:sz w:val="24"/>
          <w:szCs w:val="24"/>
        </w:rPr>
        <w:t>10-10</w:t>
      </w:r>
      <w:r w:rsidRPr="009976D9">
        <w:rPr>
          <w:rFonts w:ascii="Times New Roman" w:hAnsi="Times New Roman"/>
          <w:sz w:val="24"/>
          <w:szCs w:val="24"/>
        </w:rPr>
        <w:t>-р «О земельном налоге», действующего до дня вступления в силу настоящего решения».</w:t>
      </w:r>
    </w:p>
    <w:p w:rsidR="00E94723" w:rsidRPr="009976D9" w:rsidRDefault="00E94723" w:rsidP="00E9472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 Настоящее решение вступает в силу  по истечении  одного месяца со дня его официального опубликования на официальном сайте и распространяет свое действие на </w:t>
      </w:r>
      <w:proofErr w:type="gramStart"/>
      <w:r w:rsidRPr="009976D9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Pr="009976D9">
        <w:rPr>
          <w:rFonts w:ascii="Times New Roman" w:hAnsi="Times New Roman"/>
          <w:sz w:val="24"/>
          <w:szCs w:val="24"/>
        </w:rPr>
        <w:t xml:space="preserve"> возникшие с 01.01.2019года.</w:t>
      </w:r>
    </w:p>
    <w:p w:rsidR="00E94723" w:rsidRPr="009976D9" w:rsidRDefault="00AE4DDA" w:rsidP="00AE4DDA">
      <w:pPr>
        <w:pStyle w:val="a4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</w:t>
      </w:r>
      <w:r w:rsidR="00E94723" w:rsidRPr="00AE4DDA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 на главу сельсовета </w:t>
      </w:r>
      <w:r>
        <w:rPr>
          <w:rFonts w:ascii="Times New Roman" w:hAnsi="Times New Roman"/>
          <w:sz w:val="24"/>
          <w:szCs w:val="24"/>
        </w:rPr>
        <w:t>Митина С.В.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E94723" w:rsidRPr="009976D9">
        <w:rPr>
          <w:rFonts w:ascii="Times New Roman" w:hAnsi="Times New Roman"/>
          <w:sz w:val="24"/>
          <w:szCs w:val="24"/>
        </w:rPr>
        <w:t>Глава сельсовета,</w:t>
      </w:r>
    </w:p>
    <w:p w:rsidR="00E94723" w:rsidRPr="009976D9" w:rsidRDefault="00E94723" w:rsidP="00E94723">
      <w:p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председатель  </w:t>
      </w:r>
      <w:proofErr w:type="gramStart"/>
      <w:r w:rsidR="00AE4DDA">
        <w:rPr>
          <w:rFonts w:ascii="Times New Roman" w:hAnsi="Times New Roman"/>
          <w:sz w:val="24"/>
          <w:szCs w:val="24"/>
        </w:rPr>
        <w:t>Май</w:t>
      </w:r>
      <w:r w:rsidRPr="009976D9">
        <w:rPr>
          <w:rFonts w:ascii="Times New Roman" w:hAnsi="Times New Roman"/>
          <w:sz w:val="24"/>
          <w:szCs w:val="24"/>
        </w:rPr>
        <w:t>ского</w:t>
      </w:r>
      <w:proofErr w:type="gramEnd"/>
    </w:p>
    <w:p w:rsidR="00E94723" w:rsidRPr="009976D9" w:rsidRDefault="00E94723" w:rsidP="00E94723">
      <w:pPr>
        <w:rPr>
          <w:rFonts w:ascii="Times New Roman" w:hAnsi="Times New Roman"/>
          <w:sz w:val="24"/>
          <w:szCs w:val="24"/>
        </w:rPr>
      </w:pPr>
      <w:r w:rsidRPr="009976D9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</w:t>
      </w:r>
      <w:r w:rsidR="00AE4DDA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AE4DDA">
        <w:rPr>
          <w:rFonts w:ascii="Times New Roman" w:hAnsi="Times New Roman"/>
          <w:sz w:val="24"/>
          <w:szCs w:val="24"/>
        </w:rPr>
        <w:t>С</w:t>
      </w:r>
      <w:r w:rsidRPr="009976D9">
        <w:rPr>
          <w:rFonts w:ascii="Times New Roman" w:hAnsi="Times New Roman"/>
          <w:sz w:val="24"/>
          <w:szCs w:val="24"/>
        </w:rPr>
        <w:t>.</w:t>
      </w:r>
      <w:r w:rsidR="00AE4DDA">
        <w:rPr>
          <w:rFonts w:ascii="Times New Roman" w:hAnsi="Times New Roman"/>
          <w:sz w:val="24"/>
          <w:szCs w:val="24"/>
        </w:rPr>
        <w:t>В</w:t>
      </w:r>
      <w:r w:rsidRPr="009976D9">
        <w:rPr>
          <w:rFonts w:ascii="Times New Roman" w:hAnsi="Times New Roman"/>
          <w:sz w:val="24"/>
          <w:szCs w:val="24"/>
        </w:rPr>
        <w:t>.</w:t>
      </w:r>
      <w:proofErr w:type="gramStart"/>
      <w:r w:rsidR="00AE4DDA">
        <w:rPr>
          <w:rFonts w:ascii="Times New Roman" w:hAnsi="Times New Roman"/>
          <w:sz w:val="24"/>
          <w:szCs w:val="24"/>
        </w:rPr>
        <w:t>Митин</w:t>
      </w:r>
      <w:proofErr w:type="spellEnd"/>
      <w:proofErr w:type="gramEnd"/>
    </w:p>
    <w:p w:rsidR="006C43E2" w:rsidRPr="009976D9" w:rsidRDefault="006C43E2" w:rsidP="00E94723">
      <w:pPr>
        <w:rPr>
          <w:rFonts w:ascii="Times New Roman" w:hAnsi="Times New Roman"/>
          <w:sz w:val="24"/>
          <w:szCs w:val="24"/>
        </w:rPr>
      </w:pPr>
    </w:p>
    <w:sectPr w:rsidR="006C43E2" w:rsidRPr="009976D9" w:rsidSect="0079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02"/>
    <w:multiLevelType w:val="hybridMultilevel"/>
    <w:tmpl w:val="8F54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483F"/>
    <w:multiLevelType w:val="hybridMultilevel"/>
    <w:tmpl w:val="F7DC5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2"/>
    <w:rsid w:val="00594EE9"/>
    <w:rsid w:val="006C43E2"/>
    <w:rsid w:val="00791692"/>
    <w:rsid w:val="009976D9"/>
    <w:rsid w:val="00AE4DDA"/>
    <w:rsid w:val="00C23BC3"/>
    <w:rsid w:val="00DA45A3"/>
    <w:rsid w:val="00E7409E"/>
    <w:rsid w:val="00E94723"/>
    <w:rsid w:val="00E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E2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3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E2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3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2019-06-13T03:35:00Z</dcterms:created>
  <dcterms:modified xsi:type="dcterms:W3CDTF">2019-06-13T04:14:00Z</dcterms:modified>
</cp:coreProperties>
</file>