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КРАСНОЯРСКИЙ КРАЙ</w:t>
      </w: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>ИДРИНСКИЙ РАЙОН</w:t>
      </w:r>
    </w:p>
    <w:p w:rsidR="00040E67" w:rsidRPr="001C643A" w:rsidRDefault="00B456B3" w:rsidP="00040E6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МАЙ</w:t>
      </w:r>
      <w:r w:rsidR="00876CE4" w:rsidRPr="001C643A">
        <w:rPr>
          <w:rFonts w:ascii="Times New Roman" w:hAnsi="Times New Roman"/>
        </w:rPr>
        <w:t>СКИЙ</w:t>
      </w:r>
      <w:r w:rsidR="00040E67" w:rsidRPr="001C643A">
        <w:rPr>
          <w:rFonts w:ascii="Times New Roman" w:hAnsi="Times New Roman"/>
        </w:rPr>
        <w:t xml:space="preserve"> СЕЛЬСКИЙ СОВЕТ ДЕПУТАТОВ</w:t>
      </w:r>
    </w:p>
    <w:p w:rsidR="00040E67" w:rsidRPr="001C643A" w:rsidRDefault="00040E67" w:rsidP="00040E67">
      <w:pPr>
        <w:jc w:val="center"/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РЕШЕНИЕ    </w:t>
      </w:r>
    </w:p>
    <w:p w:rsidR="00CE3C32" w:rsidRPr="001C643A" w:rsidRDefault="00CE3C32" w:rsidP="00040E67">
      <w:pPr>
        <w:jc w:val="center"/>
        <w:rPr>
          <w:rFonts w:ascii="Times New Roman" w:hAnsi="Times New Roman"/>
        </w:rPr>
      </w:pPr>
    </w:p>
    <w:p w:rsidR="004D0A1F" w:rsidRDefault="00AC1273" w:rsidP="004D0A1F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09</w:t>
      </w:r>
      <w:r w:rsidR="004D0A1F">
        <w:rPr>
          <w:rFonts w:ascii="Times New Roman" w:hAnsi="Times New Roman"/>
        </w:rPr>
        <w:t>.11.2021</w:t>
      </w:r>
      <w:r w:rsidR="00CE3C32" w:rsidRPr="001C643A">
        <w:rPr>
          <w:rFonts w:ascii="Times New Roman" w:hAnsi="Times New Roman"/>
        </w:rPr>
        <w:t xml:space="preserve">                                  с.</w:t>
      </w:r>
      <w:r w:rsidR="00876CE4" w:rsidRPr="001C643A">
        <w:rPr>
          <w:rFonts w:ascii="Times New Roman" w:hAnsi="Times New Roman"/>
        </w:rPr>
        <w:t xml:space="preserve"> </w:t>
      </w:r>
      <w:r w:rsidR="00B456B3">
        <w:rPr>
          <w:rFonts w:ascii="Times New Roman" w:hAnsi="Times New Roman"/>
        </w:rPr>
        <w:t>Майское Утро</w:t>
      </w:r>
      <w:r w:rsidR="00CE3C32" w:rsidRPr="001C643A">
        <w:rPr>
          <w:rFonts w:ascii="Times New Roman" w:hAnsi="Times New Roman"/>
        </w:rPr>
        <w:t xml:space="preserve">                      № </w:t>
      </w:r>
      <w:r w:rsidR="004D0A1F">
        <w:rPr>
          <w:rFonts w:ascii="Times New Roman" w:hAnsi="Times New Roman"/>
        </w:rPr>
        <w:t>ВН-14-35-р</w:t>
      </w:r>
    </w:p>
    <w:p w:rsidR="004D0A1F" w:rsidRDefault="004D0A1F" w:rsidP="004D0A1F">
      <w:pPr>
        <w:jc w:val="left"/>
        <w:rPr>
          <w:rFonts w:ascii="Times New Roman" w:hAnsi="Times New Roman"/>
        </w:rPr>
      </w:pPr>
      <w:bookmarkStart w:id="0" w:name="_GoBack"/>
      <w:bookmarkEnd w:id="0"/>
    </w:p>
    <w:p w:rsidR="00596746" w:rsidRPr="004D0A1F" w:rsidRDefault="00596746" w:rsidP="004D0A1F">
      <w:pPr>
        <w:rPr>
          <w:rFonts w:ascii="Times New Roman" w:hAnsi="Times New Roman"/>
        </w:rPr>
      </w:pPr>
      <w:r w:rsidRPr="004D0A1F">
        <w:rPr>
          <w:rFonts w:ascii="Times New Roman" w:hAnsi="Times New Roman"/>
          <w:szCs w:val="28"/>
        </w:rPr>
        <w:t>О внесении изменений в решение Майского сельского Совета депутатов от 20.12.2016 №ВН-20-26-р «Об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Майского сельсовета»</w:t>
      </w:r>
    </w:p>
    <w:p w:rsidR="00040E67" w:rsidRDefault="00040E67" w:rsidP="00040E67">
      <w:pPr>
        <w:rPr>
          <w:rFonts w:ascii="Times New Roman" w:hAnsi="Times New Roman"/>
        </w:rPr>
      </w:pPr>
    </w:p>
    <w:p w:rsidR="005A0FEE" w:rsidRDefault="00596746" w:rsidP="00D9422A">
      <w:pPr>
        <w:ind w:firstLine="708"/>
        <w:rPr>
          <w:rFonts w:ascii="Times New Roman" w:hAnsi="Times New Roman"/>
        </w:rPr>
      </w:pPr>
      <w:proofErr w:type="gramStart"/>
      <w:r w:rsidRPr="00596746">
        <w:rPr>
          <w:rFonts w:ascii="Times New Roman" w:hAnsi="Times New Roman"/>
          <w:szCs w:val="28"/>
        </w:rPr>
        <w:t xml:space="preserve">На основании </w:t>
      </w:r>
      <w:r w:rsidR="00D9422A">
        <w:rPr>
          <w:rFonts w:ascii="Times New Roman" w:hAnsi="Times New Roman"/>
          <w:szCs w:val="28"/>
        </w:rPr>
        <w:t xml:space="preserve">Конституции Российской Федерации, </w:t>
      </w:r>
      <w:r w:rsidRPr="00596746">
        <w:rPr>
          <w:rFonts w:ascii="Times New Roman" w:hAnsi="Times New Roman"/>
          <w:szCs w:val="28"/>
        </w:rPr>
        <w:t>статьи 86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</w:t>
      </w:r>
      <w:r w:rsidR="00D9422A">
        <w:rPr>
          <w:rFonts w:ascii="Times New Roman" w:hAnsi="Times New Roman"/>
          <w:szCs w:val="28"/>
        </w:rPr>
        <w:t xml:space="preserve"> Законом Красноярского края от 24.04.2008 №5-1565 «Об особенностях правового регулирования муниципальной службы в Красноярском крае», Постановлением Совета администрации Красноярского края от 29.12.2007 №512-п «О нормативах формирования расходов на оплату труда депутатов, выборных должностных лиц местного</w:t>
      </w:r>
      <w:proofErr w:type="gramEnd"/>
      <w:r w:rsidR="00D9422A">
        <w:rPr>
          <w:rFonts w:ascii="Times New Roman" w:hAnsi="Times New Roman"/>
          <w:szCs w:val="28"/>
        </w:rPr>
        <w:t xml:space="preserve"> самоуправления, осуществляющих свои полномочия на постоянной основе, лиц, замещающих иные муниципальные должности, и муниципальных служащих», </w:t>
      </w:r>
      <w:r w:rsidRPr="00596746">
        <w:rPr>
          <w:rFonts w:ascii="Times New Roman" w:hAnsi="Times New Roman"/>
          <w:szCs w:val="28"/>
        </w:rPr>
        <w:t>статьей 17, 31 Устава Майского сельсовета</w:t>
      </w:r>
      <w:r w:rsidR="00D9422A">
        <w:rPr>
          <w:rFonts w:ascii="Times New Roman" w:hAnsi="Times New Roman"/>
          <w:szCs w:val="28"/>
        </w:rPr>
        <w:t xml:space="preserve"> Идринского района Красноярского края</w:t>
      </w:r>
      <w:r w:rsidRPr="00596746">
        <w:rPr>
          <w:rFonts w:ascii="Times New Roman" w:hAnsi="Times New Roman"/>
          <w:szCs w:val="28"/>
        </w:rPr>
        <w:t xml:space="preserve">, </w:t>
      </w:r>
      <w:r w:rsidR="00B56697">
        <w:rPr>
          <w:rFonts w:ascii="Times New Roman" w:hAnsi="Times New Roman"/>
          <w:szCs w:val="28"/>
        </w:rPr>
        <w:t xml:space="preserve">Майский </w:t>
      </w:r>
      <w:r w:rsidRPr="00596746">
        <w:rPr>
          <w:rFonts w:ascii="Times New Roman" w:hAnsi="Times New Roman"/>
          <w:szCs w:val="28"/>
        </w:rPr>
        <w:t>сельский Совет депутатов РЕШИЛ:</w:t>
      </w:r>
      <w:r w:rsidR="0040268E" w:rsidRPr="0040268E">
        <w:rPr>
          <w:rFonts w:ascii="Times New Roman" w:hAnsi="Times New Roman"/>
          <w:szCs w:val="28"/>
        </w:rPr>
        <w:t xml:space="preserve"> </w:t>
      </w:r>
    </w:p>
    <w:p w:rsidR="00A23FA3" w:rsidRPr="001C643A" w:rsidRDefault="00601D6A" w:rsidP="005A0FEE">
      <w:pPr>
        <w:ind w:firstLine="708"/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1. </w:t>
      </w:r>
      <w:r w:rsidR="00A23FA3">
        <w:rPr>
          <w:rFonts w:ascii="Times New Roman" w:hAnsi="Times New Roman"/>
        </w:rPr>
        <w:t xml:space="preserve">Внести в решение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ского</w:t>
      </w:r>
      <w:r w:rsidR="00A23FA3">
        <w:rPr>
          <w:rFonts w:ascii="Times New Roman" w:hAnsi="Times New Roman"/>
        </w:rPr>
        <w:t xml:space="preserve"> </w:t>
      </w:r>
      <w:r w:rsidR="009F0567">
        <w:rPr>
          <w:rFonts w:ascii="Times New Roman" w:hAnsi="Times New Roman"/>
        </w:rPr>
        <w:t xml:space="preserve">сельского Совета депутатов от </w:t>
      </w:r>
      <w:r w:rsidR="00596746">
        <w:rPr>
          <w:rFonts w:ascii="Times New Roman" w:hAnsi="Times New Roman"/>
        </w:rPr>
        <w:t>20</w:t>
      </w:r>
      <w:r w:rsidR="00A23FA3">
        <w:rPr>
          <w:rFonts w:ascii="Times New Roman" w:hAnsi="Times New Roman"/>
        </w:rPr>
        <w:t>.</w:t>
      </w:r>
      <w:r w:rsidR="0040268E">
        <w:rPr>
          <w:rFonts w:ascii="Times New Roman" w:hAnsi="Times New Roman"/>
        </w:rPr>
        <w:t>12</w:t>
      </w:r>
      <w:r w:rsidR="00A23FA3">
        <w:rPr>
          <w:rFonts w:ascii="Times New Roman" w:hAnsi="Times New Roman"/>
        </w:rPr>
        <w:t>.201</w:t>
      </w:r>
      <w:r w:rsidR="00596746">
        <w:rPr>
          <w:rFonts w:ascii="Times New Roman" w:hAnsi="Times New Roman"/>
        </w:rPr>
        <w:t>6</w:t>
      </w:r>
      <w:r w:rsidR="005A0FEE">
        <w:rPr>
          <w:rFonts w:ascii="Times New Roman" w:hAnsi="Times New Roman"/>
        </w:rPr>
        <w:t xml:space="preserve"> </w:t>
      </w:r>
      <w:r w:rsidR="00A23FA3">
        <w:rPr>
          <w:rFonts w:ascii="Times New Roman" w:hAnsi="Times New Roman"/>
        </w:rPr>
        <w:t xml:space="preserve">№ </w:t>
      </w:r>
      <w:r w:rsidR="00596746">
        <w:rPr>
          <w:rFonts w:ascii="Times New Roman" w:hAnsi="Times New Roman"/>
        </w:rPr>
        <w:t>ВН-20</w:t>
      </w:r>
      <w:r w:rsidR="009F0567">
        <w:rPr>
          <w:rFonts w:ascii="Times New Roman" w:hAnsi="Times New Roman"/>
        </w:rPr>
        <w:t>-</w:t>
      </w:r>
      <w:r w:rsidR="00596746">
        <w:rPr>
          <w:rFonts w:ascii="Times New Roman" w:hAnsi="Times New Roman"/>
        </w:rPr>
        <w:t>26</w:t>
      </w:r>
      <w:r w:rsidR="009F0567">
        <w:rPr>
          <w:rFonts w:ascii="Times New Roman" w:hAnsi="Times New Roman"/>
        </w:rPr>
        <w:t>-</w:t>
      </w:r>
      <w:r w:rsidR="00A23FA3">
        <w:rPr>
          <w:rFonts w:ascii="Times New Roman" w:hAnsi="Times New Roman"/>
        </w:rPr>
        <w:t>р «</w:t>
      </w:r>
      <w:r w:rsidR="00596746" w:rsidRPr="00596746">
        <w:rPr>
          <w:rFonts w:ascii="Times New Roman" w:hAnsi="Times New Roman"/>
        </w:rPr>
        <w:t>Об утверждении Положения об оплате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Майского сельсовета»</w:t>
      </w:r>
      <w:r w:rsidR="00A23FA3" w:rsidRPr="001C643A">
        <w:rPr>
          <w:rFonts w:ascii="Times New Roman" w:hAnsi="Times New Roman"/>
        </w:rPr>
        <w:t xml:space="preserve"> </w:t>
      </w:r>
      <w:r w:rsidR="00A23FA3">
        <w:rPr>
          <w:rFonts w:ascii="Times New Roman" w:hAnsi="Times New Roman"/>
        </w:rPr>
        <w:t>следующие изменения:</w:t>
      </w:r>
    </w:p>
    <w:p w:rsidR="00596746" w:rsidRDefault="00A23FA3" w:rsidP="00596746">
      <w:pPr>
        <w:ind w:firstLine="70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1.1.</w:t>
      </w:r>
      <w:r w:rsidR="0040268E">
        <w:rPr>
          <w:rFonts w:ascii="Times New Roman" w:hAnsi="Times New Roman"/>
        </w:rPr>
        <w:t xml:space="preserve"> </w:t>
      </w:r>
      <w:r w:rsidR="00596746">
        <w:rPr>
          <w:rFonts w:ascii="Times New Roman" w:hAnsi="Times New Roman"/>
        </w:rPr>
        <w:t xml:space="preserve">раздел 8 </w:t>
      </w:r>
      <w:r w:rsidR="004D0A1F">
        <w:rPr>
          <w:rFonts w:ascii="Times New Roman" w:hAnsi="Times New Roman"/>
        </w:rPr>
        <w:t>приложения к р</w:t>
      </w:r>
      <w:r w:rsidR="00596746">
        <w:rPr>
          <w:rFonts w:ascii="Times New Roman" w:hAnsi="Times New Roman"/>
        </w:rPr>
        <w:t>ешени</w:t>
      </w:r>
      <w:r w:rsidR="004D0A1F">
        <w:rPr>
          <w:rFonts w:ascii="Times New Roman" w:hAnsi="Times New Roman"/>
        </w:rPr>
        <w:t>ю</w:t>
      </w:r>
      <w:r w:rsidR="00596746">
        <w:rPr>
          <w:rFonts w:ascii="Times New Roman" w:hAnsi="Times New Roman"/>
        </w:rPr>
        <w:t xml:space="preserve"> изложить в следующей редакции: </w:t>
      </w:r>
    </w:p>
    <w:p w:rsidR="00596746" w:rsidRPr="00596746" w:rsidRDefault="00596746" w:rsidP="00596746">
      <w:pPr>
        <w:ind w:firstLine="708"/>
        <w:jc w:val="center"/>
        <w:rPr>
          <w:b/>
          <w:szCs w:val="28"/>
        </w:rPr>
      </w:pPr>
      <w:r>
        <w:rPr>
          <w:rFonts w:ascii="Times New Roman" w:hAnsi="Times New Roman"/>
        </w:rPr>
        <w:t>«</w:t>
      </w:r>
      <w:r w:rsidRPr="00596746">
        <w:rPr>
          <w:rFonts w:ascii="Times New Roman" w:hAnsi="Times New Roman"/>
          <w:szCs w:val="28"/>
        </w:rPr>
        <w:t>8. Ежемесячная надбавка за выслугу лет</w:t>
      </w:r>
    </w:p>
    <w:p w:rsidR="00596746" w:rsidRDefault="00596746" w:rsidP="0059674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ежемесячной надбавки за выслугу лет на муниципальной службе к должностному окладу составляют:</w:t>
      </w:r>
    </w:p>
    <w:p w:rsidR="00596746" w:rsidRDefault="00596746" w:rsidP="0059674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при стаже муниципальной службы от 1 до 5 лет - 10 процентов; </w:t>
      </w:r>
    </w:p>
    <w:p w:rsidR="00596746" w:rsidRDefault="00596746" w:rsidP="0059674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при стаже муниципальной службы от 5 до 10 лет - 15 процентов;</w:t>
      </w:r>
    </w:p>
    <w:p w:rsidR="00596746" w:rsidRDefault="00596746" w:rsidP="0059674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 стаже муниципальной службы от 10 лет и выше - 20 процентов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96746" w:rsidRDefault="00596746" w:rsidP="0059674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раздел 10 </w:t>
      </w:r>
      <w:r w:rsidR="004D0A1F" w:rsidRPr="004D0A1F">
        <w:rPr>
          <w:rFonts w:ascii="Times New Roman" w:hAnsi="Times New Roman"/>
          <w:sz w:val="28"/>
          <w:szCs w:val="28"/>
        </w:rPr>
        <w:t>приложения к решению изложить в следующей редакции</w:t>
      </w:r>
      <w:proofErr w:type="gramStart"/>
      <w:r w:rsidR="004D0A1F" w:rsidRPr="004D0A1F">
        <w:rPr>
          <w:rFonts w:ascii="Times New Roman" w:hAnsi="Times New Roman"/>
          <w:sz w:val="28"/>
          <w:szCs w:val="28"/>
        </w:rPr>
        <w:t>:</w:t>
      </w:r>
      <w:r w:rsidRPr="004D0A1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96746" w:rsidRDefault="00596746" w:rsidP="00596746">
      <w:pPr>
        <w:ind w:firstLine="708"/>
        <w:jc w:val="center"/>
        <w:rPr>
          <w:b/>
          <w:szCs w:val="28"/>
        </w:rPr>
      </w:pPr>
      <w:r>
        <w:rPr>
          <w:b/>
          <w:szCs w:val="28"/>
        </w:rPr>
        <w:t>«</w:t>
      </w:r>
      <w:r w:rsidRPr="00596746">
        <w:rPr>
          <w:rFonts w:ascii="Times New Roman" w:hAnsi="Times New Roman"/>
          <w:szCs w:val="28"/>
        </w:rPr>
        <w:t>10. Ежемесячная процентная надбавка за работу со сведениями, составляющими государственную тайну</w:t>
      </w:r>
    </w:p>
    <w:p w:rsidR="00596746" w:rsidRDefault="00596746" w:rsidP="0059674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Размерами ежемесячной процентной надбавки к должностному окладу за работу со сведениями, составляющими государственную тайну, и ежемесячной процентной надбавки к должностному окладу за стаж службы в структурных подразделениях по защите государственной тайны являются размеры указанных ежемесячных процентных надбавок, предусмотренные законодательством Российской Федерации.</w:t>
      </w:r>
    </w:p>
    <w:p w:rsidR="00735F4B" w:rsidRDefault="00596746" w:rsidP="0059674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Размер ежемесячной процентной надбавки к должностному окладу (тарифной ставке) за работу со сведениями</w:t>
      </w:r>
      <w:r w:rsidR="00735F4B">
        <w:rPr>
          <w:color w:val="000000"/>
          <w:sz w:val="28"/>
          <w:szCs w:val="28"/>
        </w:rPr>
        <w:t>:</w:t>
      </w:r>
    </w:p>
    <w:p w:rsidR="00735F4B" w:rsidRDefault="00735F4B" w:rsidP="0059674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96746">
        <w:rPr>
          <w:color w:val="000000"/>
          <w:sz w:val="28"/>
          <w:szCs w:val="28"/>
        </w:rPr>
        <w:t xml:space="preserve"> </w:t>
      </w:r>
      <w:proofErr w:type="gramStart"/>
      <w:r w:rsidR="00596746">
        <w:rPr>
          <w:color w:val="000000"/>
          <w:sz w:val="28"/>
          <w:szCs w:val="28"/>
        </w:rPr>
        <w:t>имеющим</w:t>
      </w:r>
      <w:proofErr w:type="gramEnd"/>
      <w:r w:rsidR="00596746">
        <w:rPr>
          <w:color w:val="000000"/>
          <w:sz w:val="28"/>
          <w:szCs w:val="28"/>
        </w:rPr>
        <w:t xml:space="preserve"> степень секретности «особой важности», составляет 50-75 процентов, </w:t>
      </w:r>
    </w:p>
    <w:p w:rsidR="00735F4B" w:rsidRDefault="00735F4B" w:rsidP="0059674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 w:rsidR="00596746">
        <w:rPr>
          <w:color w:val="000000"/>
          <w:sz w:val="28"/>
          <w:szCs w:val="28"/>
        </w:rPr>
        <w:t>имеющим</w:t>
      </w:r>
      <w:proofErr w:type="gramEnd"/>
      <w:r w:rsidR="00596746">
        <w:rPr>
          <w:color w:val="000000"/>
          <w:sz w:val="28"/>
          <w:szCs w:val="28"/>
        </w:rPr>
        <w:t xml:space="preserve"> степень секретности «совершенно секретно», - 30-50 процентов,</w:t>
      </w:r>
    </w:p>
    <w:p w:rsidR="00735F4B" w:rsidRDefault="00735F4B" w:rsidP="0059674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596746">
        <w:rPr>
          <w:color w:val="000000"/>
          <w:sz w:val="28"/>
          <w:szCs w:val="28"/>
        </w:rPr>
        <w:t xml:space="preserve"> имеющим степень секретности «секретно» при оформлении допуска с проведением проверочных мероприятий, - 10 – 15 процентов</w:t>
      </w:r>
      <w:r>
        <w:rPr>
          <w:color w:val="000000"/>
          <w:sz w:val="28"/>
          <w:szCs w:val="28"/>
        </w:rPr>
        <w:t xml:space="preserve">, </w:t>
      </w:r>
    </w:p>
    <w:p w:rsidR="00596746" w:rsidRDefault="00735F4B" w:rsidP="0059674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без проведения проверочных мероприятий, - 5 – 10 процентов.</w:t>
      </w:r>
    </w:p>
    <w:p w:rsidR="00735F4B" w:rsidRDefault="00735F4B" w:rsidP="0059674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определении размера ежемесячной процентной надбавки учитывается объем сведений, к которым указанные граждане имеют доступ, а также продолжительность срока, в течение которого сохраняется актуальность засекречивания этих сведений.</w:t>
      </w:r>
    </w:p>
    <w:p w:rsidR="00596746" w:rsidRDefault="00596746" w:rsidP="0059674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Выплата ежемесячных процентных надбавок, указанных в абзаце первом настоящего пункта, осуществляется в пределах установленного фонда оплаты труда.</w:t>
      </w:r>
    </w:p>
    <w:p w:rsidR="00735F4B" w:rsidRDefault="00735F4B" w:rsidP="0059674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случае если размер ежемесячной процентной надбавки к должностному окладу (тарифной ставке), предусмотренной пунктом 1 настоящих Правил, оказывается ниже размера ранее установленной надбавки, получаемой гражданами, допущенными к государственной тайне на постоянной основе, за работу со сведениями, составляющими государственную тайну, им сохраняется ранее установленная надбавка до истечения срока договора (контракта), которым она предусмотрена.»;</w:t>
      </w:r>
      <w:proofErr w:type="gramEnd"/>
    </w:p>
    <w:p w:rsidR="00596746" w:rsidRDefault="00735F4B" w:rsidP="0059674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пункте «з» статьи 4 Приложения к </w:t>
      </w:r>
      <w:r w:rsidR="004D0A1F">
        <w:rPr>
          <w:rFonts w:ascii="Times New Roman" w:hAnsi="Times New Roman" w:cs="Times New Roman"/>
          <w:sz w:val="28"/>
          <w:szCs w:val="28"/>
        </w:rPr>
        <w:t>решению</w:t>
      </w:r>
      <w:r>
        <w:rPr>
          <w:rFonts w:ascii="Times New Roman" w:hAnsi="Times New Roman" w:cs="Times New Roman"/>
          <w:sz w:val="28"/>
          <w:szCs w:val="28"/>
        </w:rPr>
        <w:t xml:space="preserve"> после слов «единовременная выплата при предоставлении ежегодного оплачиваемого отпуска» дополнить словами «, которая не является выплатой за отработанное время»;</w:t>
      </w:r>
    </w:p>
    <w:p w:rsidR="00735F4B" w:rsidRDefault="00735F4B" w:rsidP="0059674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4D0A1F">
        <w:rPr>
          <w:rFonts w:ascii="Times New Roman" w:hAnsi="Times New Roman" w:cs="Times New Roman"/>
          <w:sz w:val="28"/>
          <w:szCs w:val="28"/>
        </w:rPr>
        <w:t xml:space="preserve"> </w:t>
      </w:r>
      <w:r w:rsidR="00E41BEE">
        <w:rPr>
          <w:rFonts w:ascii="Times New Roman" w:hAnsi="Times New Roman" w:cs="Times New Roman"/>
          <w:sz w:val="28"/>
          <w:szCs w:val="28"/>
        </w:rPr>
        <w:t>абзац 1 раздела 15 Приложения к Акту Решения Майского сельского Совета депутатов изложить в следующей редакции:</w:t>
      </w:r>
      <w:r w:rsidR="00E41BEE" w:rsidRPr="00E41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1BEE" w:rsidRPr="00E41BEE">
        <w:rPr>
          <w:rFonts w:ascii="Times New Roman" w:hAnsi="Times New Roman" w:cs="Times New Roman"/>
          <w:sz w:val="28"/>
          <w:szCs w:val="28"/>
        </w:rPr>
        <w:t>«</w:t>
      </w:r>
      <w:r w:rsidR="00E41BEE" w:rsidRPr="00E41BEE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Предельный размер фонда оплаты труда (за исключением главы муниципального образования),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 особыми климатическими</w:t>
      </w:r>
      <w:proofErr w:type="gramEnd"/>
      <w:r w:rsidR="00E41BEE" w:rsidRPr="00E41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условиями</w:t>
      </w:r>
      <w:proofErr w:type="gramStart"/>
      <w:r w:rsidR="00E41BEE" w:rsidRPr="00E41BEE">
        <w:rPr>
          <w:rFonts w:ascii="Times New Roman" w:hAnsi="Times New Roman" w:cs="Times New Roman"/>
          <w:sz w:val="28"/>
          <w:szCs w:val="28"/>
          <w:shd w:val="clear" w:color="auto" w:fill="FFFFFF"/>
        </w:rPr>
        <w:t>.»</w:t>
      </w:r>
      <w:r w:rsidR="0096063D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proofErr w:type="gramEnd"/>
    </w:p>
    <w:p w:rsidR="0096063D" w:rsidRDefault="0096063D" w:rsidP="0059674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1.5. В таблице Приложения 2 к Положению, утвержденному Актом, слова «обеспечивающие специалисты» исключить;</w:t>
      </w:r>
    </w:p>
    <w:p w:rsidR="0096063D" w:rsidRDefault="0096063D" w:rsidP="0059674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1.6. В таблице приложения 1 к Положению, утвержденному Актом, столбец «Размер денежного вознаграждения» дополнить словами «(тысяч рублей)», «Размер ежемесячного денежного поощрения» дополнить словами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«(%) 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от денежного вознаграждения»;</w:t>
      </w:r>
    </w:p>
    <w:p w:rsidR="0096063D" w:rsidRPr="00E41BEE" w:rsidRDefault="0096063D" w:rsidP="00596746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1.7. В разделе 12 Приложения к Акту слова «должностного оклада </w:t>
      </w:r>
      <w:r w:rsidR="00ED7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должностного оклада» заменить словами «должностного оклада».</w:t>
      </w:r>
    </w:p>
    <w:p w:rsidR="00876CE4" w:rsidRPr="001C643A" w:rsidRDefault="005A0FEE" w:rsidP="005A0FEE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601D6A" w:rsidRPr="001C643A">
        <w:rPr>
          <w:rFonts w:ascii="Times New Roman" w:hAnsi="Times New Roman"/>
        </w:rPr>
        <w:t xml:space="preserve">. </w:t>
      </w:r>
      <w:r w:rsidR="00876CE4" w:rsidRPr="001C643A">
        <w:rPr>
          <w:rFonts w:ascii="Times New Roman" w:hAnsi="Times New Roman"/>
        </w:rPr>
        <w:t xml:space="preserve">Контроль за выполнением настоящего решения возложить  на главу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ского</w:t>
      </w:r>
      <w:r w:rsidR="00876CE4" w:rsidRPr="001C643A">
        <w:rPr>
          <w:rFonts w:ascii="Times New Roman" w:hAnsi="Times New Roman"/>
        </w:rPr>
        <w:t xml:space="preserve"> сельсовета </w:t>
      </w:r>
      <w:proofErr w:type="gramStart"/>
      <w:r w:rsidR="00B456B3">
        <w:rPr>
          <w:rFonts w:ascii="Times New Roman" w:hAnsi="Times New Roman"/>
        </w:rPr>
        <w:t>Митина</w:t>
      </w:r>
      <w:proofErr w:type="gramEnd"/>
      <w:r w:rsidR="009F0567">
        <w:rPr>
          <w:rFonts w:ascii="Times New Roman" w:hAnsi="Times New Roman"/>
        </w:rPr>
        <w:t xml:space="preserve"> </w:t>
      </w:r>
      <w:r w:rsidR="00B456B3">
        <w:rPr>
          <w:rFonts w:ascii="Times New Roman" w:hAnsi="Times New Roman"/>
        </w:rPr>
        <w:t>С</w:t>
      </w:r>
      <w:r w:rsidR="009F0567">
        <w:rPr>
          <w:rFonts w:ascii="Times New Roman" w:hAnsi="Times New Roman"/>
        </w:rPr>
        <w:t>.</w:t>
      </w:r>
      <w:r w:rsidR="00B456B3">
        <w:rPr>
          <w:rFonts w:ascii="Times New Roman" w:hAnsi="Times New Roman"/>
        </w:rPr>
        <w:t>В</w:t>
      </w:r>
      <w:r w:rsidR="00876CE4" w:rsidRPr="001C643A">
        <w:rPr>
          <w:rFonts w:ascii="Times New Roman" w:hAnsi="Times New Roman"/>
        </w:rPr>
        <w:t>.</w:t>
      </w:r>
    </w:p>
    <w:p w:rsidR="00601D6A" w:rsidRPr="001C643A" w:rsidRDefault="005A0FEE" w:rsidP="005A0FEE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01D6A" w:rsidRPr="001C643A">
        <w:rPr>
          <w:rFonts w:ascii="Times New Roman" w:hAnsi="Times New Roman"/>
        </w:rPr>
        <w:t xml:space="preserve">. </w:t>
      </w:r>
      <w:r w:rsidR="00040E67" w:rsidRPr="00756DC3">
        <w:rPr>
          <w:rFonts w:ascii="Times New Roman" w:hAnsi="Times New Roman"/>
        </w:rPr>
        <w:t>Настоящее решение вступает в силу по истечении</w:t>
      </w:r>
      <w:r w:rsidR="00821332" w:rsidRPr="00756DC3">
        <w:rPr>
          <w:rFonts w:ascii="Times New Roman" w:hAnsi="Times New Roman"/>
        </w:rPr>
        <w:t xml:space="preserve"> </w:t>
      </w:r>
      <w:r w:rsidR="00040E67" w:rsidRPr="00756DC3">
        <w:rPr>
          <w:rFonts w:ascii="Times New Roman" w:hAnsi="Times New Roman"/>
        </w:rPr>
        <w:t xml:space="preserve">одного месяца со дня его официального опубликования </w:t>
      </w:r>
      <w:r w:rsidR="00821332" w:rsidRPr="00756DC3">
        <w:rPr>
          <w:rFonts w:ascii="Times New Roman" w:hAnsi="Times New Roman"/>
        </w:rPr>
        <w:t>(Обнародования)</w:t>
      </w:r>
      <w:r w:rsidR="00B456B3" w:rsidRPr="00756DC3">
        <w:rPr>
          <w:rFonts w:ascii="Times New Roman" w:hAnsi="Times New Roman"/>
        </w:rPr>
        <w:t>.</w:t>
      </w:r>
      <w:r w:rsidR="00040E67" w:rsidRPr="001C643A">
        <w:rPr>
          <w:rFonts w:ascii="Times New Roman" w:hAnsi="Times New Roman"/>
        </w:rPr>
        <w:t xml:space="preserve"> </w:t>
      </w:r>
    </w:p>
    <w:p w:rsidR="00601D6A" w:rsidRPr="001C643A" w:rsidRDefault="00601D6A" w:rsidP="00076917">
      <w:pPr>
        <w:pStyle w:val="a4"/>
        <w:ind w:left="1068"/>
        <w:rPr>
          <w:rFonts w:ascii="Times New Roman" w:hAnsi="Times New Roman"/>
        </w:rPr>
      </w:pPr>
    </w:p>
    <w:p w:rsidR="00076917" w:rsidRPr="001C643A" w:rsidRDefault="00076917" w:rsidP="0007691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Глава </w:t>
      </w:r>
      <w:r w:rsidR="00B456B3">
        <w:rPr>
          <w:rFonts w:ascii="Times New Roman" w:hAnsi="Times New Roman"/>
        </w:rPr>
        <w:t>Май</w:t>
      </w:r>
      <w:r w:rsidR="009F0567">
        <w:rPr>
          <w:rFonts w:ascii="Times New Roman" w:hAnsi="Times New Roman"/>
        </w:rPr>
        <w:t>ского</w:t>
      </w:r>
      <w:r w:rsidR="00876CE4" w:rsidRPr="001C643A">
        <w:rPr>
          <w:rFonts w:ascii="Times New Roman" w:hAnsi="Times New Roman"/>
        </w:rPr>
        <w:t xml:space="preserve"> </w:t>
      </w:r>
      <w:r w:rsidRPr="001C643A">
        <w:rPr>
          <w:rFonts w:ascii="Times New Roman" w:hAnsi="Times New Roman"/>
        </w:rPr>
        <w:t>сельсовета,</w:t>
      </w:r>
    </w:p>
    <w:p w:rsidR="00076917" w:rsidRPr="001C643A" w:rsidRDefault="00076917" w:rsidP="00076917">
      <w:pPr>
        <w:rPr>
          <w:rFonts w:ascii="Times New Roman" w:hAnsi="Times New Roman"/>
        </w:rPr>
      </w:pPr>
      <w:r w:rsidRPr="001C643A">
        <w:rPr>
          <w:rFonts w:ascii="Times New Roman" w:hAnsi="Times New Roman"/>
        </w:rPr>
        <w:t xml:space="preserve">председатель  </w:t>
      </w:r>
      <w:r w:rsidR="00876CE4" w:rsidRPr="001C643A">
        <w:rPr>
          <w:rFonts w:ascii="Times New Roman" w:hAnsi="Times New Roman"/>
        </w:rPr>
        <w:t xml:space="preserve">Совета депутатов                                                </w:t>
      </w:r>
      <w:proofErr w:type="spellStart"/>
      <w:r w:rsidR="00B456B3">
        <w:rPr>
          <w:rFonts w:ascii="Times New Roman" w:hAnsi="Times New Roman"/>
        </w:rPr>
        <w:t>С</w:t>
      </w:r>
      <w:r w:rsidR="009F0567">
        <w:rPr>
          <w:rFonts w:ascii="Times New Roman" w:hAnsi="Times New Roman"/>
        </w:rPr>
        <w:t>.</w:t>
      </w:r>
      <w:r w:rsidR="00B456B3">
        <w:rPr>
          <w:rFonts w:ascii="Times New Roman" w:hAnsi="Times New Roman"/>
        </w:rPr>
        <w:t>В</w:t>
      </w:r>
      <w:r w:rsidR="009F0567">
        <w:rPr>
          <w:rFonts w:ascii="Times New Roman" w:hAnsi="Times New Roman"/>
        </w:rPr>
        <w:t>.</w:t>
      </w:r>
      <w:r w:rsidR="00B456B3">
        <w:rPr>
          <w:rFonts w:ascii="Times New Roman" w:hAnsi="Times New Roman"/>
        </w:rPr>
        <w:t>Митин</w:t>
      </w:r>
      <w:proofErr w:type="spellEnd"/>
    </w:p>
    <w:sectPr w:rsidR="00076917" w:rsidRPr="001C643A" w:rsidSect="002D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E67"/>
    <w:rsid w:val="00040E67"/>
    <w:rsid w:val="00076917"/>
    <w:rsid w:val="000E7E26"/>
    <w:rsid w:val="001347B3"/>
    <w:rsid w:val="001C643A"/>
    <w:rsid w:val="0029117C"/>
    <w:rsid w:val="002D6CFD"/>
    <w:rsid w:val="0031112C"/>
    <w:rsid w:val="00345D27"/>
    <w:rsid w:val="00377EA3"/>
    <w:rsid w:val="003E3905"/>
    <w:rsid w:val="0040268E"/>
    <w:rsid w:val="004D0A1F"/>
    <w:rsid w:val="00501DDB"/>
    <w:rsid w:val="00571B68"/>
    <w:rsid w:val="00596746"/>
    <w:rsid w:val="005A0FEE"/>
    <w:rsid w:val="005F05CD"/>
    <w:rsid w:val="005F5237"/>
    <w:rsid w:val="00601D6A"/>
    <w:rsid w:val="006328A9"/>
    <w:rsid w:val="006D7019"/>
    <w:rsid w:val="00735F4B"/>
    <w:rsid w:val="00756DC3"/>
    <w:rsid w:val="007C0225"/>
    <w:rsid w:val="00821332"/>
    <w:rsid w:val="00822B5D"/>
    <w:rsid w:val="00864174"/>
    <w:rsid w:val="00876CE4"/>
    <w:rsid w:val="009549AE"/>
    <w:rsid w:val="0096063D"/>
    <w:rsid w:val="0099392A"/>
    <w:rsid w:val="009D0A56"/>
    <w:rsid w:val="009F0567"/>
    <w:rsid w:val="00A23FA3"/>
    <w:rsid w:val="00AC1273"/>
    <w:rsid w:val="00B456B3"/>
    <w:rsid w:val="00B56697"/>
    <w:rsid w:val="00B56F76"/>
    <w:rsid w:val="00B700EB"/>
    <w:rsid w:val="00C3591B"/>
    <w:rsid w:val="00C36164"/>
    <w:rsid w:val="00C710B1"/>
    <w:rsid w:val="00CE3C32"/>
    <w:rsid w:val="00D1648B"/>
    <w:rsid w:val="00D804FF"/>
    <w:rsid w:val="00D81188"/>
    <w:rsid w:val="00D9422A"/>
    <w:rsid w:val="00DE7E21"/>
    <w:rsid w:val="00DF73B6"/>
    <w:rsid w:val="00E41BEE"/>
    <w:rsid w:val="00EB1749"/>
    <w:rsid w:val="00ED7021"/>
    <w:rsid w:val="00F0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7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96746"/>
    <w:pPr>
      <w:keepNext/>
      <w:jc w:val="center"/>
      <w:outlineLvl w:val="0"/>
    </w:pPr>
    <w:rPr>
      <w:rFonts w:ascii="Times New Roman" w:eastAsia="Times New Roman" w:hAnsi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E67"/>
    <w:pPr>
      <w:ind w:left="720"/>
      <w:contextualSpacing/>
    </w:pPr>
  </w:style>
  <w:style w:type="paragraph" w:styleId="a5">
    <w:name w:val="No Spacing"/>
    <w:uiPriority w:val="1"/>
    <w:qFormat/>
    <w:rsid w:val="00601D6A"/>
    <w:pPr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23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596746"/>
    <w:rPr>
      <w:rFonts w:ascii="Times New Roman" w:eastAsia="Times New Roman" w:hAnsi="Times New Roman"/>
      <w:sz w:val="28"/>
      <w:szCs w:val="24"/>
    </w:rPr>
  </w:style>
  <w:style w:type="paragraph" w:customStyle="1" w:styleId="ConsNormal">
    <w:name w:val="ConsNormal"/>
    <w:uiPriority w:val="99"/>
    <w:semiHidden/>
    <w:rsid w:val="005967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Normal (Web)"/>
    <w:basedOn w:val="a"/>
    <w:uiPriority w:val="99"/>
    <w:semiHidden/>
    <w:unhideWhenUsed/>
    <w:rsid w:val="005967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E67"/>
    <w:pPr>
      <w:jc w:val="both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96746"/>
    <w:pPr>
      <w:keepNext/>
      <w:jc w:val="center"/>
      <w:outlineLvl w:val="0"/>
    </w:pPr>
    <w:rPr>
      <w:rFonts w:ascii="Times New Roman" w:eastAsia="Times New Roman" w:hAnsi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0E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40E67"/>
    <w:pPr>
      <w:ind w:left="720"/>
      <w:contextualSpacing/>
    </w:pPr>
  </w:style>
  <w:style w:type="paragraph" w:styleId="a5">
    <w:name w:val="No Spacing"/>
    <w:uiPriority w:val="1"/>
    <w:qFormat/>
    <w:rsid w:val="00601D6A"/>
    <w:pPr>
      <w:jc w:val="both"/>
    </w:pPr>
    <w:rPr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F52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523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596746"/>
    <w:rPr>
      <w:rFonts w:ascii="Times New Roman" w:eastAsia="Times New Roman" w:hAnsi="Times New Roman"/>
      <w:sz w:val="28"/>
      <w:szCs w:val="24"/>
    </w:rPr>
  </w:style>
  <w:style w:type="paragraph" w:customStyle="1" w:styleId="ConsNormal">
    <w:name w:val="ConsNormal"/>
    <w:uiPriority w:val="99"/>
    <w:semiHidden/>
    <w:rsid w:val="0059674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Normal (Web)"/>
    <w:basedOn w:val="a"/>
    <w:uiPriority w:val="99"/>
    <w:semiHidden/>
    <w:unhideWhenUsed/>
    <w:rsid w:val="0059674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Links>
    <vt:vector size="18" baseType="variant">
      <vt:variant>
        <vt:i4>6946932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http://docs.cntd.ru/document/423848542</vt:lpwstr>
      </vt:variant>
      <vt:variant>
        <vt:lpwstr/>
      </vt:variant>
      <vt:variant>
        <vt:i4>6422650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http://docs.cntd.ru/document/901876063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http://docs.cntd.ru/document/901765862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21</cp:revision>
  <cp:lastPrinted>2021-11-03T04:31:00Z</cp:lastPrinted>
  <dcterms:created xsi:type="dcterms:W3CDTF">2020-07-03T08:02:00Z</dcterms:created>
  <dcterms:modified xsi:type="dcterms:W3CDTF">2021-11-03T04:31:00Z</dcterms:modified>
</cp:coreProperties>
</file>