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31D10" w14:textId="7405FB50" w:rsidR="009A734E" w:rsidRPr="009A734E" w:rsidRDefault="009A734E" w:rsidP="009A734E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</w:t>
      </w:r>
      <w:r w:rsidRPr="009A734E">
        <w:rPr>
          <w:szCs w:val="28"/>
        </w:rPr>
        <w:t>КРАСНОЯРСКИЙ КРАЙ</w:t>
      </w:r>
    </w:p>
    <w:p w14:paraId="775EDC6E" w14:textId="77777777" w:rsidR="009A734E" w:rsidRPr="009A734E" w:rsidRDefault="009A734E" w:rsidP="009A734E">
      <w:pPr>
        <w:rPr>
          <w:szCs w:val="28"/>
        </w:rPr>
      </w:pPr>
      <w:r w:rsidRPr="009A734E">
        <w:rPr>
          <w:szCs w:val="28"/>
        </w:rPr>
        <w:t xml:space="preserve">                                                   ИДРИНСКИЙ РАЙОН</w:t>
      </w:r>
    </w:p>
    <w:p w14:paraId="0D3B5E34" w14:textId="77777777" w:rsidR="009A734E" w:rsidRPr="009A734E" w:rsidRDefault="009A734E" w:rsidP="009A734E">
      <w:pPr>
        <w:rPr>
          <w:szCs w:val="28"/>
        </w:rPr>
      </w:pPr>
      <w:r w:rsidRPr="009A734E">
        <w:rPr>
          <w:szCs w:val="28"/>
        </w:rPr>
        <w:t xml:space="preserve">                           МАЙСКИЙ СЕЛЬСКИЙ СОВЕТ ДЕПУТАТОВ</w:t>
      </w:r>
    </w:p>
    <w:p w14:paraId="39999648" w14:textId="77777777" w:rsidR="009A734E" w:rsidRPr="009A734E" w:rsidRDefault="009A734E" w:rsidP="009A734E">
      <w:pPr>
        <w:jc w:val="center"/>
        <w:rPr>
          <w:lang w:val="x-none" w:eastAsia="x-none"/>
        </w:rPr>
      </w:pPr>
      <w:r w:rsidRPr="009A734E">
        <w:rPr>
          <w:szCs w:val="28"/>
          <w:lang w:val="x-none" w:eastAsia="x-none"/>
        </w:rPr>
        <w:t>РЕШЕНИЕ</w:t>
      </w:r>
    </w:p>
    <w:p w14:paraId="54271422" w14:textId="77777777" w:rsidR="009A734E" w:rsidRPr="009A734E" w:rsidRDefault="009A734E" w:rsidP="009A734E">
      <w:pPr>
        <w:jc w:val="center"/>
        <w:rPr>
          <w:b/>
          <w:szCs w:val="28"/>
        </w:rPr>
      </w:pPr>
    </w:p>
    <w:p w14:paraId="7A3C3D3B" w14:textId="701905B1" w:rsidR="009A734E" w:rsidRPr="009A734E" w:rsidRDefault="009A734E" w:rsidP="009A734E">
      <w:pPr>
        <w:ind w:right="-1"/>
        <w:jc w:val="both"/>
        <w:rPr>
          <w:rFonts w:eastAsia="Calibri"/>
          <w:b/>
          <w:bCs/>
          <w:szCs w:val="28"/>
          <w:lang w:eastAsia="en-US"/>
        </w:rPr>
      </w:pPr>
      <w:r w:rsidRPr="009A734E">
        <w:rPr>
          <w:rFonts w:eastAsia="Calibri"/>
          <w:szCs w:val="28"/>
        </w:rPr>
        <w:t xml:space="preserve">01.06.2021   </w:t>
      </w:r>
      <w:proofErr w:type="spellStart"/>
      <w:r w:rsidRPr="009A734E">
        <w:rPr>
          <w:rFonts w:eastAsia="Calibri"/>
          <w:szCs w:val="28"/>
        </w:rPr>
        <w:t>с</w:t>
      </w:r>
      <w:proofErr w:type="gramStart"/>
      <w:r w:rsidRPr="009A734E">
        <w:rPr>
          <w:rFonts w:eastAsia="Calibri"/>
          <w:szCs w:val="28"/>
        </w:rPr>
        <w:t>.М</w:t>
      </w:r>
      <w:proofErr w:type="gramEnd"/>
      <w:r w:rsidRPr="009A734E">
        <w:rPr>
          <w:rFonts w:eastAsia="Calibri"/>
          <w:szCs w:val="28"/>
        </w:rPr>
        <w:t>айскоеУтро</w:t>
      </w:r>
      <w:proofErr w:type="spellEnd"/>
      <w:r w:rsidRPr="009A734E">
        <w:rPr>
          <w:rFonts w:eastAsia="Calibri"/>
          <w:szCs w:val="28"/>
        </w:rPr>
        <w:t xml:space="preserve">   №ВН-9-2</w:t>
      </w:r>
      <w:r>
        <w:rPr>
          <w:rFonts w:eastAsia="Calibri"/>
          <w:szCs w:val="28"/>
        </w:rPr>
        <w:t>3</w:t>
      </w:r>
      <w:r w:rsidRPr="009A734E">
        <w:rPr>
          <w:rFonts w:eastAsia="Calibri"/>
          <w:szCs w:val="28"/>
        </w:rPr>
        <w:t>-р</w:t>
      </w:r>
      <w:r w:rsidRPr="009A734E">
        <w:rPr>
          <w:rFonts w:eastAsia="Calibri"/>
          <w:szCs w:val="28"/>
        </w:rPr>
        <w:br/>
      </w:r>
    </w:p>
    <w:p w14:paraId="4CBD8953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1E4A119E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1A92936C" w14:textId="77777777" w:rsidR="00DB3FA5" w:rsidRPr="000E1BAD" w:rsidRDefault="00DB3FA5" w:rsidP="00DB3FA5">
      <w:pPr>
        <w:ind w:firstLine="709"/>
        <w:rPr>
          <w:bCs/>
          <w:sz w:val="20"/>
        </w:rPr>
      </w:pPr>
    </w:p>
    <w:p w14:paraId="042E527B" w14:textId="77D8EFE9" w:rsidR="00DB3FA5" w:rsidRPr="000E1BAD" w:rsidRDefault="00DB3FA5" w:rsidP="00DB3FA5">
      <w:pPr>
        <w:rPr>
          <w:color w:val="000000"/>
          <w:szCs w:val="28"/>
        </w:rPr>
      </w:pPr>
      <w:r w:rsidRPr="000E1BAD">
        <w:rPr>
          <w:bCs/>
          <w:szCs w:val="28"/>
        </w:rPr>
        <w:t>Об</w:t>
      </w:r>
      <w:r w:rsidR="00146374">
        <w:rPr>
          <w:bCs/>
          <w:szCs w:val="28"/>
        </w:rPr>
        <w:t xml:space="preserve"> </w:t>
      </w:r>
      <w:r w:rsidRPr="000E1BAD">
        <w:rPr>
          <w:bCs/>
          <w:szCs w:val="28"/>
        </w:rPr>
        <w:t xml:space="preserve">утверждении Порядка </w:t>
      </w:r>
      <w:r w:rsidRPr="000E1BAD">
        <w:rPr>
          <w:color w:val="000000"/>
          <w:szCs w:val="28"/>
        </w:rPr>
        <w:t>выдвижения,</w:t>
      </w:r>
    </w:p>
    <w:p w14:paraId="001EEDAA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внесения, обсуждения, рассмотрения </w:t>
      </w:r>
    </w:p>
    <w:p w14:paraId="3D902FFB" w14:textId="77777777" w:rsidR="00DB3FA5" w:rsidRPr="000E1BAD" w:rsidRDefault="00DB3FA5" w:rsidP="00DB3FA5">
      <w:pPr>
        <w:rPr>
          <w:color w:val="000000"/>
          <w:szCs w:val="28"/>
        </w:rPr>
      </w:pPr>
      <w:r w:rsidRPr="000E1BAD">
        <w:rPr>
          <w:color w:val="000000"/>
          <w:szCs w:val="28"/>
        </w:rPr>
        <w:t xml:space="preserve">инициативных проектов, а также </w:t>
      </w:r>
    </w:p>
    <w:p w14:paraId="5F8D83E1" w14:textId="77777777" w:rsidR="00DB3FA5" w:rsidRPr="000E1BAD" w:rsidRDefault="00DB3FA5" w:rsidP="00DB3FA5">
      <w:pPr>
        <w:rPr>
          <w:iCs/>
          <w:szCs w:val="28"/>
        </w:rPr>
      </w:pPr>
      <w:r w:rsidRPr="000E1BAD">
        <w:rPr>
          <w:color w:val="000000"/>
          <w:szCs w:val="28"/>
        </w:rPr>
        <w:t>проведения их конкурсного отбора</w:t>
      </w:r>
    </w:p>
    <w:p w14:paraId="530932D7" w14:textId="0907179E" w:rsidR="00DB3FA5" w:rsidRPr="000E1BAD" w:rsidRDefault="00DB3FA5" w:rsidP="00DB3FA5">
      <w:pPr>
        <w:rPr>
          <w:bCs/>
          <w:szCs w:val="28"/>
        </w:rPr>
      </w:pPr>
      <w:r w:rsidRPr="000E1BAD">
        <w:rPr>
          <w:bCs/>
          <w:szCs w:val="28"/>
        </w:rPr>
        <w:t xml:space="preserve">в </w:t>
      </w:r>
      <w:r w:rsidR="009A734E" w:rsidRPr="009A734E">
        <w:rPr>
          <w:bCs/>
          <w:szCs w:val="28"/>
        </w:rPr>
        <w:t>Майском сельсовете</w:t>
      </w:r>
    </w:p>
    <w:p w14:paraId="22F055B9" w14:textId="77777777" w:rsidR="00DB3FA5" w:rsidRPr="000E1BAD" w:rsidRDefault="00DB3FA5" w:rsidP="00DB3FA5">
      <w:pPr>
        <w:ind w:firstLine="709"/>
        <w:rPr>
          <w:b/>
          <w:bCs/>
          <w:szCs w:val="28"/>
        </w:rPr>
      </w:pPr>
    </w:p>
    <w:p w14:paraId="79155818" w14:textId="329B460E" w:rsidR="00DB3FA5" w:rsidRPr="009A734E" w:rsidRDefault="00DB3FA5" w:rsidP="00DB3FA5">
      <w:pPr>
        <w:ind w:firstLine="709"/>
        <w:jc w:val="both"/>
        <w:rPr>
          <w:bCs/>
          <w:szCs w:val="28"/>
        </w:rPr>
      </w:pPr>
      <w:r w:rsidRPr="000E1BAD">
        <w:rPr>
          <w:szCs w:val="28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9A734E" w:rsidRPr="009A734E">
        <w:rPr>
          <w:bCs/>
          <w:szCs w:val="28"/>
        </w:rPr>
        <w:t>Майского сельсовета</w:t>
      </w:r>
      <w:r w:rsidRPr="009A734E">
        <w:rPr>
          <w:bCs/>
          <w:szCs w:val="28"/>
        </w:rPr>
        <w:t xml:space="preserve">, </w:t>
      </w:r>
      <w:r w:rsidR="009A734E" w:rsidRPr="009A734E">
        <w:rPr>
          <w:bCs/>
          <w:szCs w:val="28"/>
        </w:rPr>
        <w:t>Майский сельский Совет депутатов</w:t>
      </w:r>
    </w:p>
    <w:p w14:paraId="42E19245" w14:textId="46FF6E59" w:rsidR="00DB3FA5" w:rsidRDefault="00DB3FA5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  <w:r w:rsidRPr="000E1BAD">
        <w:rPr>
          <w:b/>
          <w:i/>
          <w:szCs w:val="28"/>
        </w:rPr>
        <w:t>РЕШИЛ:</w:t>
      </w:r>
    </w:p>
    <w:p w14:paraId="50393648" w14:textId="77777777" w:rsidR="00146374" w:rsidRPr="000E1BAD" w:rsidRDefault="00146374" w:rsidP="00146374">
      <w:pPr>
        <w:autoSpaceDE w:val="0"/>
        <w:autoSpaceDN w:val="0"/>
        <w:adjustRightInd w:val="0"/>
        <w:ind w:firstLine="709"/>
        <w:jc w:val="center"/>
        <w:rPr>
          <w:b/>
          <w:i/>
          <w:szCs w:val="28"/>
        </w:rPr>
      </w:pPr>
    </w:p>
    <w:p w14:paraId="62B53D27" w14:textId="3E114D91" w:rsidR="00DB3FA5" w:rsidRPr="000E1BAD" w:rsidRDefault="00DB3FA5" w:rsidP="00DB3FA5">
      <w:pPr>
        <w:autoSpaceDE w:val="0"/>
        <w:autoSpaceDN w:val="0"/>
        <w:adjustRightInd w:val="0"/>
        <w:ind w:firstLine="709"/>
        <w:jc w:val="both"/>
        <w:rPr>
          <w:b/>
          <w:i/>
          <w:szCs w:val="28"/>
        </w:rPr>
      </w:pPr>
      <w:r w:rsidRPr="000E1BAD">
        <w:rPr>
          <w:bCs/>
          <w:szCs w:val="28"/>
        </w:rPr>
        <w:t xml:space="preserve">1. Утвердить Порядок </w:t>
      </w:r>
      <w:r w:rsidRPr="000E1BAD">
        <w:rPr>
          <w:color w:val="000000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Pr="000E1BAD">
        <w:rPr>
          <w:b/>
          <w:i/>
          <w:szCs w:val="28"/>
        </w:rPr>
        <w:t xml:space="preserve"> </w:t>
      </w:r>
      <w:r w:rsidRPr="000E1BAD">
        <w:rPr>
          <w:bCs/>
          <w:szCs w:val="28"/>
        </w:rPr>
        <w:t xml:space="preserve">в </w:t>
      </w:r>
      <w:r w:rsidR="009A734E" w:rsidRPr="009A734E">
        <w:rPr>
          <w:bCs/>
          <w:szCs w:val="28"/>
        </w:rPr>
        <w:t>Майском сельсовете</w:t>
      </w:r>
      <w:r>
        <w:rPr>
          <w:bCs/>
          <w:i/>
          <w:szCs w:val="28"/>
        </w:rPr>
        <w:t xml:space="preserve"> </w:t>
      </w:r>
      <w:r w:rsidRPr="000E1BAD">
        <w:rPr>
          <w:bCs/>
          <w:szCs w:val="28"/>
        </w:rPr>
        <w:t>согласно Приложению.</w:t>
      </w:r>
    </w:p>
    <w:p w14:paraId="3C7653AA" w14:textId="0F1E8D3D" w:rsidR="009A734E" w:rsidRPr="009A734E" w:rsidRDefault="00DB3FA5" w:rsidP="009A734E">
      <w:pPr>
        <w:widowControl w:val="0"/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eastAsia="Calibri"/>
          <w:szCs w:val="28"/>
          <w:lang w:eastAsia="en-US"/>
        </w:rPr>
      </w:pPr>
      <w:r w:rsidRPr="000E1BAD">
        <w:rPr>
          <w:szCs w:val="28"/>
        </w:rPr>
        <w:t xml:space="preserve">2. </w:t>
      </w:r>
      <w:r w:rsidR="009A734E" w:rsidRPr="009A734E">
        <w:rPr>
          <w:rFonts w:eastAsia="Calibri"/>
          <w:szCs w:val="28"/>
          <w:lang w:eastAsia="en-US"/>
        </w:rPr>
        <w:t>Обнародовать настоящее Решение в установленном Уставом Майского сельсовета порядке и разместить на официальном сайте муниципального образования в сети Интернет по адресу</w:t>
      </w:r>
      <w:r w:rsidR="009A734E" w:rsidRPr="009A734E">
        <w:rPr>
          <w:rFonts w:eastAsia="Calibri"/>
          <w:color w:val="000000"/>
          <w:szCs w:val="28"/>
          <w:shd w:val="clear" w:color="auto" w:fill="FFFFFF"/>
          <w:lang w:eastAsia="en-US"/>
        </w:rPr>
        <w:t>: (www.idra-rayon.ru).</w:t>
      </w:r>
      <w:r w:rsidR="009A734E" w:rsidRPr="009A734E">
        <w:rPr>
          <w:rFonts w:eastAsia="Calibri"/>
          <w:color w:val="000000"/>
          <w:szCs w:val="28"/>
          <w:shd w:val="clear" w:color="auto" w:fill="FFFFFF"/>
          <w:lang w:eastAsia="en-US"/>
        </w:rPr>
        <w:br/>
      </w:r>
      <w:r w:rsidR="009A734E">
        <w:rPr>
          <w:rFonts w:eastAsia="Calibri"/>
          <w:szCs w:val="28"/>
          <w:lang w:eastAsia="en-US"/>
        </w:rPr>
        <w:t xml:space="preserve"> 3</w:t>
      </w:r>
      <w:r w:rsidR="009A734E" w:rsidRPr="009A734E">
        <w:rPr>
          <w:rFonts w:eastAsia="Calibri"/>
          <w:szCs w:val="28"/>
          <w:lang w:eastAsia="en-US"/>
        </w:rPr>
        <w:t>. Настоящее Решение вступает в силу со дня официального опубликовани</w:t>
      </w:r>
      <w:proofErr w:type="gramStart"/>
      <w:r w:rsidR="009A734E" w:rsidRPr="009A734E">
        <w:rPr>
          <w:rFonts w:eastAsia="Calibri"/>
          <w:szCs w:val="28"/>
          <w:lang w:eastAsia="en-US"/>
        </w:rPr>
        <w:t>я(</w:t>
      </w:r>
      <w:proofErr w:type="gramEnd"/>
      <w:r w:rsidR="009A734E" w:rsidRPr="009A734E">
        <w:rPr>
          <w:rFonts w:eastAsia="Calibri"/>
          <w:szCs w:val="28"/>
          <w:lang w:eastAsia="en-US"/>
        </w:rPr>
        <w:t>обнародования).</w:t>
      </w:r>
    </w:p>
    <w:p w14:paraId="2274670B" w14:textId="77777777" w:rsidR="009A734E" w:rsidRPr="009A734E" w:rsidRDefault="009A734E" w:rsidP="009A734E">
      <w:pPr>
        <w:tabs>
          <w:tab w:val="left" w:pos="8364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  <w:lang w:eastAsia="en-US"/>
        </w:rPr>
      </w:pPr>
    </w:p>
    <w:p w14:paraId="09F57DC1" w14:textId="2136F31F" w:rsidR="00DB3FA5" w:rsidRPr="000E1BAD" w:rsidRDefault="00DB3FA5" w:rsidP="009A734E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</w:p>
    <w:p w14:paraId="1E61EBA9" w14:textId="77777777" w:rsidR="009A734E" w:rsidRPr="009A734E" w:rsidRDefault="009A734E" w:rsidP="009A734E">
      <w:pPr>
        <w:tabs>
          <w:tab w:val="left" w:pos="1096"/>
        </w:tabs>
        <w:spacing w:line="276" w:lineRule="auto"/>
        <w:rPr>
          <w:szCs w:val="28"/>
        </w:rPr>
      </w:pPr>
      <w:r w:rsidRPr="009A734E">
        <w:rPr>
          <w:szCs w:val="28"/>
        </w:rPr>
        <w:t>Глава  сельсовета,</w:t>
      </w:r>
    </w:p>
    <w:p w14:paraId="2D9A7FF2" w14:textId="77777777" w:rsidR="009A734E" w:rsidRPr="009A734E" w:rsidRDefault="009A734E" w:rsidP="009A734E">
      <w:pPr>
        <w:tabs>
          <w:tab w:val="left" w:pos="1096"/>
        </w:tabs>
        <w:spacing w:line="276" w:lineRule="auto"/>
        <w:rPr>
          <w:szCs w:val="28"/>
        </w:rPr>
      </w:pPr>
      <w:r w:rsidRPr="009A734E">
        <w:rPr>
          <w:szCs w:val="28"/>
        </w:rPr>
        <w:t xml:space="preserve">Председатель Совета депутатов                                                          </w:t>
      </w:r>
      <w:proofErr w:type="spellStart"/>
      <w:r w:rsidRPr="009A734E">
        <w:rPr>
          <w:szCs w:val="28"/>
        </w:rPr>
        <w:t>С.В.Митин</w:t>
      </w:r>
      <w:proofErr w:type="spellEnd"/>
      <w:r w:rsidRPr="009A734E">
        <w:rPr>
          <w:szCs w:val="28"/>
        </w:rPr>
        <w:t xml:space="preserve">                     </w:t>
      </w:r>
    </w:p>
    <w:p w14:paraId="7658CD88" w14:textId="77777777" w:rsidR="00DB3FA5" w:rsidRPr="000E1BAD" w:rsidRDefault="00DB3FA5" w:rsidP="00DB3FA5">
      <w:pPr>
        <w:ind w:firstLine="709"/>
        <w:rPr>
          <w:bCs/>
          <w:szCs w:val="28"/>
        </w:rPr>
      </w:pPr>
      <w:r w:rsidRPr="000E1BAD">
        <w:rPr>
          <w:bCs/>
          <w:i/>
          <w:szCs w:val="28"/>
        </w:rPr>
        <w:br w:type="page"/>
      </w:r>
    </w:p>
    <w:p w14:paraId="1062F72C" w14:textId="77777777" w:rsidR="009A734E" w:rsidRPr="009A734E" w:rsidRDefault="009A734E" w:rsidP="009A734E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9A734E">
        <w:rPr>
          <w:rFonts w:eastAsia="Calibri"/>
          <w:szCs w:val="28"/>
          <w:lang w:eastAsia="en-US"/>
        </w:rPr>
        <w:lastRenderedPageBreak/>
        <w:t>Приложение</w:t>
      </w:r>
    </w:p>
    <w:p w14:paraId="3FB0FBE5" w14:textId="77777777" w:rsidR="009A734E" w:rsidRPr="009A734E" w:rsidRDefault="009A734E" w:rsidP="009A734E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9A734E">
        <w:rPr>
          <w:rFonts w:eastAsia="Calibri"/>
          <w:szCs w:val="28"/>
          <w:lang w:eastAsia="en-US"/>
        </w:rPr>
        <w:t xml:space="preserve">к Решению </w:t>
      </w:r>
    </w:p>
    <w:p w14:paraId="03BC60C7" w14:textId="6BE85F50" w:rsidR="009A734E" w:rsidRPr="009A734E" w:rsidRDefault="009A734E" w:rsidP="009A734E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9A734E">
        <w:rPr>
          <w:rFonts w:eastAsia="Calibri"/>
          <w:szCs w:val="28"/>
          <w:lang w:eastAsia="en-US"/>
        </w:rPr>
        <w:t>от 01.06.2021№ВН-9-2</w:t>
      </w:r>
      <w:r>
        <w:rPr>
          <w:rFonts w:eastAsia="Calibri"/>
          <w:szCs w:val="28"/>
          <w:lang w:eastAsia="en-US"/>
        </w:rPr>
        <w:t>3</w:t>
      </w:r>
      <w:r w:rsidRPr="009A734E">
        <w:rPr>
          <w:rFonts w:eastAsia="Calibri"/>
          <w:szCs w:val="28"/>
          <w:lang w:eastAsia="en-US"/>
        </w:rPr>
        <w:t>-р</w:t>
      </w:r>
    </w:p>
    <w:p w14:paraId="013DDEC5" w14:textId="77777777" w:rsidR="00DB3FA5" w:rsidRPr="000E1BAD" w:rsidRDefault="00DB3FA5" w:rsidP="00DB3FA5">
      <w:pPr>
        <w:pStyle w:val="2"/>
        <w:ind w:firstLine="709"/>
        <w:jc w:val="right"/>
        <w:rPr>
          <w:bCs/>
        </w:rPr>
      </w:pPr>
      <w:r w:rsidRPr="000E1BAD">
        <w:tab/>
        <w:t xml:space="preserve"> </w:t>
      </w:r>
    </w:p>
    <w:p w14:paraId="3D97EE8E" w14:textId="77777777" w:rsidR="00DB3FA5" w:rsidRPr="000E1BAD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ПОРЯДОК</w:t>
      </w:r>
    </w:p>
    <w:p w14:paraId="08A77FE7" w14:textId="6F649B05" w:rsidR="00DB3FA5" w:rsidRPr="009A734E" w:rsidRDefault="00DB3FA5" w:rsidP="00DB3FA5">
      <w:pPr>
        <w:pStyle w:val="ConsPlusTitle"/>
        <w:spacing w:line="240" w:lineRule="auto"/>
        <w:ind w:firstLine="709"/>
        <w:jc w:val="center"/>
      </w:pPr>
      <w:r w:rsidRPr="000E1BAD">
        <w:t>ВЫДВИЖЕНИЯ, ВНЕСЕНИЯ, ОБСУЖДЕНИЯ, РАССМОТР</w:t>
      </w:r>
      <w:r>
        <w:t>ЕНИЯ ИНИЦИАТИВНЫХ ПРОЕКТОВ, А ТА</w:t>
      </w:r>
      <w:r w:rsidRPr="000E1BAD">
        <w:t xml:space="preserve">КЖЕ ПРОВЕДЕНИЯ ИХ КОНКУРСНОГО ОТБОРА </w:t>
      </w:r>
      <w:r w:rsidR="009A734E">
        <w:t>В</w:t>
      </w:r>
      <w:r w:rsidRPr="000E1BAD">
        <w:t xml:space="preserve"> </w:t>
      </w:r>
      <w:r w:rsidR="009A734E" w:rsidRPr="009A734E">
        <w:t>МАЙСКОМ СЕЛЬСОВЕТЕ</w:t>
      </w:r>
    </w:p>
    <w:p w14:paraId="1CE27658" w14:textId="77777777" w:rsidR="00DB3FA5" w:rsidRPr="000E1BAD" w:rsidRDefault="00DB3FA5" w:rsidP="00DB3FA5">
      <w:pPr>
        <w:pStyle w:val="ConsPlusNormal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6E2D500" w14:textId="77777777" w:rsidR="00DB3FA5" w:rsidRPr="000E1BAD" w:rsidRDefault="00DB3FA5" w:rsidP="00DB3FA5">
      <w:pPr>
        <w:pStyle w:val="ConsPlusNormal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BA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7124255" w14:textId="77777777" w:rsidR="00DB3FA5" w:rsidRPr="000E1BAD" w:rsidRDefault="00DB3FA5" w:rsidP="00DB3FA5">
      <w:pPr>
        <w:pStyle w:val="ConsPlusNormal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14:paraId="52878ED8" w14:textId="178214E7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 Настоящий Порядок выдвижения, внесения, обсуждения, рассмотрения инициативных проектов, а также проведения их конкурсного отбора в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Майском сельсовете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357FD7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1.2. Основные понятия, используемые для целей настоящего Порядка:</w:t>
      </w:r>
    </w:p>
    <w:p w14:paraId="0484AE14" w14:textId="5EFF22C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по решению вопросов местного значения или иных вопросов, право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7116FA1F" w14:textId="5E697E1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Порядок определения части территории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9A734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="009A734E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198674B2" w14:textId="707B6C1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инициативные платежи</w:t>
      </w:r>
      <w:r w:rsidR="00146374">
        <w:rPr>
          <w:rFonts w:ascii="Times New Roman" w:hAnsi="Times New Roman" w:cs="Times New Roman"/>
          <w:sz w:val="28"/>
          <w:szCs w:val="28"/>
        </w:rPr>
        <w:t xml:space="preserve"> - </w:t>
      </w:r>
      <w:r w:rsidRPr="000E1BAD">
        <w:rPr>
          <w:rFonts w:ascii="Times New Roman" w:hAnsi="Times New Roman" w:cs="Times New Roman"/>
          <w:sz w:val="28"/>
          <w:szCs w:val="28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DB3FA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DB3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Российской Федерации в бюджет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="009A734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целях реализации конкретных инициативных проектов;</w:t>
      </w:r>
    </w:p>
    <w:p w14:paraId="563786D6" w14:textId="26F40CF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3) конкурсная комиссия - постоянно действующий коллегиальный орган администрации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, созданный в целях проведения конкурсного отбора инициативных проектов;</w:t>
      </w:r>
    </w:p>
    <w:p w14:paraId="2B3CA61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14:paraId="50BCC534" w14:textId="0D10B744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5) участники деятельности по выдвижению, внесению, обсуждению, рассмотрению инициативных проектов, а также проведению их конкурсного </w:t>
      </w: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отбора в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Майском сельсовете</w:t>
      </w:r>
      <w:r w:rsidRPr="000E1BAD">
        <w:rPr>
          <w:rFonts w:ascii="Times New Roman" w:hAnsi="Times New Roman" w:cs="Times New Roman"/>
          <w:sz w:val="28"/>
          <w:szCs w:val="28"/>
        </w:rPr>
        <w:t xml:space="preserve"> (далее - участники инициативной деятельности):</w:t>
      </w:r>
    </w:p>
    <w:p w14:paraId="74E6379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инициаторы проекта;</w:t>
      </w:r>
    </w:p>
    <w:p w14:paraId="3EEFF55F" w14:textId="3CA85F1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</w:p>
    <w:p w14:paraId="16A5230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комиссия;</w:t>
      </w:r>
    </w:p>
    <w:p w14:paraId="583E1531" w14:textId="12E160A2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i/>
          <w:sz w:val="28"/>
          <w:szCs w:val="28"/>
        </w:rPr>
        <w:t>.</w:t>
      </w:r>
    </w:p>
    <w:p w14:paraId="60BFDB7B" w14:textId="53D399F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1.3. Организатором конкурсного отбора инициативных проектов на территории муниципального образования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</w:t>
      </w:r>
      <w:r w:rsidR="009A734E">
        <w:rPr>
          <w:rFonts w:ascii="Times New Roman" w:hAnsi="Times New Roman" w:cs="Times New Roman"/>
          <w:sz w:val="28"/>
          <w:szCs w:val="28"/>
        </w:rPr>
        <w:t>ий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E1BAD" w:rsidDel="00D01988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53DFFD" w14:textId="2941B9DE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1.4. Материально-техническое, информационно-аналитическое и организационное обеспечение конкурсного отбора инициативных проектов на территории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="009A734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1BC4D2BE" w14:textId="330197C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1.5. Инициативный проект реализуется за счет средств местного бюджета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, в том числе инициативных платежей – сре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0E1BAD">
        <w:rPr>
          <w:rFonts w:ascii="Times New Roman" w:hAnsi="Times New Roman" w:cs="Times New Roman"/>
          <w:sz w:val="28"/>
          <w:szCs w:val="28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0E1BAD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добровольной</w:t>
      </w:r>
      <w:r w:rsidRPr="000E1BAD">
        <w:rPr>
          <w:rFonts w:ascii="Times New Roman" w:hAnsi="Times New Roman" w:cs="Times New Roman"/>
          <w:sz w:val="28"/>
          <w:szCs w:val="28"/>
        </w:rPr>
        <w:t xml:space="preserve"> основе и зачисляемых в местный бюджет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="009A734E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Федерации.</w:t>
      </w:r>
    </w:p>
    <w:p w14:paraId="68D570BA" w14:textId="317E8D65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1.6. Бюджетные ассигнования на реализацию инициативных проектов предусматриваются в бюджете </w:t>
      </w:r>
      <w:r w:rsidR="009A734E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9A734E">
        <w:rPr>
          <w:rFonts w:ascii="Times New Roman" w:hAnsi="Times New Roman" w:cs="Times New Roman"/>
          <w:sz w:val="28"/>
          <w:szCs w:val="28"/>
        </w:rPr>
        <w:t>го</w:t>
      </w:r>
      <w:r w:rsidR="009A734E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A734E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F528821" w14:textId="056D4EC9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на поддержку одного инициативного проекта из бюджета </w:t>
      </w:r>
      <w:r w:rsidR="00377CAA" w:rsidRPr="00377CAA">
        <w:rPr>
          <w:rFonts w:ascii="Times New Roman" w:hAnsi="Times New Roman" w:cs="Times New Roman"/>
          <w:sz w:val="28"/>
          <w:szCs w:val="28"/>
        </w:rPr>
        <w:t>Майского сельсовета не должен превышать 5 % от итоговой суммы инициативного проекта</w:t>
      </w:r>
      <w:r w:rsidR="00377CAA">
        <w:rPr>
          <w:rFonts w:ascii="Times New Roman" w:hAnsi="Times New Roman" w:cs="Times New Roman"/>
          <w:i/>
          <w:sz w:val="28"/>
          <w:szCs w:val="28"/>
        </w:rPr>
        <w:t>.</w:t>
      </w:r>
    </w:p>
    <w:p w14:paraId="7956B78E" w14:textId="4E10B8EB" w:rsidR="00DB3FA5" w:rsidRPr="00DB3FA5" w:rsidRDefault="00DB3FA5" w:rsidP="00DB3FA5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614ABF">
        <w:rPr>
          <w:color w:val="000000"/>
          <w:szCs w:val="28"/>
        </w:rPr>
        <w:t xml:space="preserve">за счет межбюджетных трансфертов из бюджета </w:t>
      </w:r>
      <w:r>
        <w:rPr>
          <w:color w:val="000000"/>
          <w:szCs w:val="28"/>
        </w:rPr>
        <w:t>Красноярского края</w:t>
      </w:r>
      <w:r w:rsidRPr="00614ABF">
        <w:rPr>
          <w:color w:val="000000"/>
          <w:szCs w:val="28"/>
        </w:rPr>
        <w:t>, положения настоящего Порядка не применяются, если иное не предусмотрено законом и (или) иным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нормативным правовым актом</w:t>
      </w:r>
      <w:r>
        <w:rPr>
          <w:color w:val="000000"/>
          <w:szCs w:val="28"/>
        </w:rPr>
        <w:t xml:space="preserve"> Красноярского края</w:t>
      </w:r>
      <w:r w:rsidRPr="00614ABF">
        <w:rPr>
          <w:color w:val="000000"/>
          <w:szCs w:val="28"/>
        </w:rPr>
        <w:t> и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принятыми в</w:t>
      </w:r>
      <w:r>
        <w:rPr>
          <w:color w:val="000000"/>
          <w:szCs w:val="28"/>
        </w:rPr>
        <w:t xml:space="preserve"> </w:t>
      </w:r>
      <w:r w:rsidRPr="00614ABF">
        <w:rPr>
          <w:color w:val="000000"/>
          <w:szCs w:val="28"/>
        </w:rPr>
        <w:t>соответствии с ними </w:t>
      </w:r>
      <w:r>
        <w:rPr>
          <w:color w:val="000000"/>
          <w:szCs w:val="28"/>
        </w:rPr>
        <w:t>муниципальными правовыми актами.</w:t>
      </w:r>
    </w:p>
    <w:p w14:paraId="7C3D3DC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786C7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2. ПОРЯДОК ВЫДВИЖЕНИЯ ИНИЦИАТИВНХ ПРОЕКТОВ</w:t>
      </w:r>
    </w:p>
    <w:p w14:paraId="2AE6C5DD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72416994" w14:textId="77777777" w:rsidR="00DB3FA5" w:rsidRPr="000E1BAD" w:rsidRDefault="00DB3FA5" w:rsidP="00DB3FA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2.1. Выдвижение инициативных проектов осуществляется инициаторами проектов.</w:t>
      </w:r>
    </w:p>
    <w:p w14:paraId="527C38B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2.2. Инициаторами проектов вправе выступить:</w:t>
      </w:r>
    </w:p>
    <w:p w14:paraId="0299B31C" w14:textId="4BB74F59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 инициативная группа численностью не менее </w:t>
      </w:r>
      <w:r w:rsidR="00377CAA">
        <w:rPr>
          <w:rFonts w:ascii="Times New Roman" w:hAnsi="Times New Roman" w:cs="Times New Roman"/>
          <w:sz w:val="28"/>
          <w:szCs w:val="28"/>
        </w:rPr>
        <w:t>2</w:t>
      </w:r>
      <w:r w:rsidRPr="000E1BAD">
        <w:rPr>
          <w:rFonts w:ascii="Times New Roman" w:hAnsi="Times New Roman" w:cs="Times New Roman"/>
          <w:sz w:val="28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;</w:t>
      </w:r>
      <w:r w:rsidRPr="000E1BAD">
        <w:rPr>
          <w:rStyle w:val="a5"/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5D78E3BB" w14:textId="0B87EB18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- органы территориального общественного самоуправления муниципального образования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i/>
          <w:sz w:val="28"/>
          <w:szCs w:val="28"/>
        </w:rPr>
        <w:t>;</w:t>
      </w:r>
    </w:p>
    <w:p w14:paraId="0B9BC73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2.3. Инициативный проект должен содержать следующие сведения:</w:t>
      </w:r>
    </w:p>
    <w:p w14:paraId="7236BB02" w14:textId="477783C3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 xml:space="preserve">1) описание проблемы, решение которой имеет приоритетное значение для жителей муниципального образования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или его части;</w:t>
      </w:r>
    </w:p>
    <w:p w14:paraId="38B142B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обоснование предложений по решению указанной проблемы;</w:t>
      </w:r>
    </w:p>
    <w:p w14:paraId="035A238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14:paraId="3410D35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14:paraId="0488BBC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5) планируемые сроки реализации инициативного проекта;</w:t>
      </w:r>
    </w:p>
    <w:p w14:paraId="0C9773F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2949967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071D2540" w14:textId="4F069F7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14:paraId="042AC49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14:paraId="77C3D0F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351303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>3. ОБСУЖДЕНИЕ И РАССМОТРЕНИЕ ИНЦИАТИВНЫХ ПРОЕКТОВ</w:t>
      </w:r>
    </w:p>
    <w:p w14:paraId="45272E3C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0B258CF7" w14:textId="3884ED3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E1BAD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</w:t>
      </w:r>
      <w:r w:rsidR="00377CAA">
        <w:rPr>
          <w:rFonts w:ascii="Times New Roman" w:hAnsi="Times New Roman" w:cs="Times New Roman"/>
          <w:sz w:val="28"/>
          <w:szCs w:val="28"/>
        </w:rPr>
        <w:t xml:space="preserve">10 </w:t>
      </w:r>
      <w:r w:rsidRPr="000E1BAD">
        <w:rPr>
          <w:rFonts w:ascii="Times New Roman" w:hAnsi="Times New Roman" w:cs="Times New Roman"/>
          <w:sz w:val="28"/>
          <w:szCs w:val="28"/>
        </w:rPr>
        <w:t xml:space="preserve">граждан. </w:t>
      </w:r>
      <w:proofErr w:type="gramEnd"/>
    </w:p>
    <w:p w14:paraId="3A9D990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14:paraId="4B055FD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14:paraId="283A85F6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14:paraId="6831F373" w14:textId="7F5607B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3.3. Обсуждение и рассмотрение инициативных проектов может проводиться администрацией</w:t>
      </w:r>
      <w:r w:rsidRPr="000E1BAD">
        <w:rPr>
          <w:rFonts w:ascii="Times New Roman" w:hAnsi="Times New Roman" w:cs="Times New Roman"/>
          <w:i/>
          <w:color w:val="000000"/>
          <w:spacing w:val="3"/>
          <w:sz w:val="28"/>
          <w:szCs w:val="28"/>
        </w:rPr>
        <w:t xml:space="preserve">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 инициаторами также после внесения инициативных проектов. </w:t>
      </w:r>
    </w:p>
    <w:p w14:paraId="5F556EB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14:paraId="6B868BC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14:paraId="3F914BD5" w14:textId="30D997A2" w:rsidR="00DB3FA5" w:rsidRPr="000E1BAD" w:rsidRDefault="00DB3FA5" w:rsidP="00377CAA">
      <w:pPr>
        <w:ind w:firstLine="709"/>
        <w:jc w:val="center"/>
        <w:rPr>
          <w:szCs w:val="28"/>
        </w:rPr>
      </w:pPr>
      <w:r w:rsidRPr="000E1BAD">
        <w:rPr>
          <w:b/>
          <w:szCs w:val="28"/>
        </w:rPr>
        <w:t xml:space="preserve">4. ВНСЕНИЕ ИНИЦИАТИВНЫХ ПРОЕКТОВ В АДМИНИСТРАЦИЮ </w:t>
      </w:r>
      <w:r w:rsidR="00377CAA" w:rsidRPr="00377CAA">
        <w:rPr>
          <w:b/>
          <w:bCs/>
          <w:szCs w:val="28"/>
        </w:rPr>
        <w:t>МАЙСКОГО СЕЛЬСОВЕТА</w:t>
      </w:r>
    </w:p>
    <w:p w14:paraId="4416F4DC" w14:textId="6CC54E71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4.1. Для проведения конкурсного отбора инициативных проектов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администрацией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устанавливаются даты и время приема инициативных проектов.</w:t>
      </w:r>
    </w:p>
    <w:p w14:paraId="3FBC6487" w14:textId="2838D439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Данная информация, а также информация о сроках проведения конкурсного отбора размещаются на официальном сайте органов местного самоуправления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Pr="000E1BAD">
        <w:rPr>
          <w:color w:val="000000"/>
          <w:spacing w:val="3"/>
          <w:szCs w:val="28"/>
        </w:rPr>
        <w:t>.</w:t>
      </w:r>
    </w:p>
    <w:p w14:paraId="39696942" w14:textId="52A842A0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color w:val="000000"/>
          <w:spacing w:val="3"/>
          <w:szCs w:val="28"/>
        </w:rPr>
        <w:t xml:space="preserve">4.2. </w:t>
      </w:r>
      <w:r w:rsidRPr="000E1BAD">
        <w:rPr>
          <w:szCs w:val="28"/>
        </w:rPr>
        <w:t xml:space="preserve">Инициаторы проекта при внесении инициативного проекта в администрацию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Pr="000E1BAD">
        <w:rPr>
          <w:szCs w:val="28"/>
        </w:rPr>
        <w:t xml:space="preserve">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14:paraId="1BF7D721" w14:textId="334B0435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4.3. </w:t>
      </w:r>
      <w:proofErr w:type="gramStart"/>
      <w:r w:rsidRPr="000E1BAD">
        <w:rPr>
          <w:szCs w:val="28"/>
        </w:rPr>
        <w:t xml:space="preserve">Информация о внесении инициативного проекта в администрацию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="00377CAA" w:rsidRPr="000E1BAD">
        <w:rPr>
          <w:szCs w:val="28"/>
        </w:rPr>
        <w:t xml:space="preserve"> </w:t>
      </w:r>
      <w:r w:rsidRPr="000E1BAD">
        <w:rPr>
          <w:szCs w:val="28"/>
        </w:rPr>
        <w:t xml:space="preserve">подлежит </w:t>
      </w:r>
      <w:r w:rsidRPr="00377CAA">
        <w:rPr>
          <w:szCs w:val="28"/>
        </w:rPr>
        <w:t>опубликованию (обнародованию)</w:t>
      </w:r>
      <w:r w:rsidRPr="000E1BAD">
        <w:rPr>
          <w:szCs w:val="28"/>
        </w:rPr>
        <w:t xml:space="preserve"> и размещению на официальном сайте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="00377CAA" w:rsidRPr="000E1BAD">
        <w:rPr>
          <w:szCs w:val="28"/>
        </w:rPr>
        <w:t xml:space="preserve"> </w:t>
      </w:r>
      <w:r w:rsidRPr="000E1BAD">
        <w:rPr>
          <w:szCs w:val="28"/>
        </w:rPr>
        <w:t>в информационно-телекоммуникационной сети «Интернет» в течение трех рабочих дней со дня внесения инициативного проекта в администрацию</w:t>
      </w:r>
      <w:r w:rsidRPr="000E1BAD">
        <w:rPr>
          <w:i/>
          <w:szCs w:val="28"/>
        </w:rPr>
        <w:t xml:space="preserve">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Pr="000E1BAD">
        <w:rPr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  <w:proofErr w:type="gramEnd"/>
    </w:p>
    <w:p w14:paraId="0E04D1C7" w14:textId="77777777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rFonts w:eastAsiaTheme="minorHAnsi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14:paraId="69F06907" w14:textId="652993EE" w:rsidR="00DB3FA5" w:rsidRPr="000E1BAD" w:rsidRDefault="00DB3FA5" w:rsidP="00DB3FA5">
      <w:pPr>
        <w:ind w:firstLine="709"/>
        <w:jc w:val="both"/>
        <w:textAlignment w:val="top"/>
        <w:rPr>
          <w:szCs w:val="28"/>
        </w:rPr>
      </w:pPr>
      <w:r w:rsidRPr="000E1BAD">
        <w:rPr>
          <w:szCs w:val="28"/>
        </w:rPr>
        <w:t xml:space="preserve">4.4. Одновременно граждане, достигшие шестнадцатилетнего возраста, информируются о возможности представления в администрацию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="00377CAA" w:rsidRPr="000E1BAD">
        <w:rPr>
          <w:szCs w:val="28"/>
        </w:rPr>
        <w:t xml:space="preserve"> </w:t>
      </w:r>
      <w:r w:rsidRPr="000E1BAD">
        <w:rPr>
          <w:szCs w:val="28"/>
        </w:rPr>
        <w:t xml:space="preserve">своих замечаний и предложений по инициативному проекту в течение </w:t>
      </w:r>
      <w:r w:rsidR="00377CAA">
        <w:rPr>
          <w:szCs w:val="28"/>
        </w:rPr>
        <w:t>5 р</w:t>
      </w:r>
      <w:r w:rsidRPr="000E1BAD">
        <w:rPr>
          <w:szCs w:val="28"/>
        </w:rPr>
        <w:t>абочих дней</w:t>
      </w:r>
      <w:r w:rsidR="00377CAA">
        <w:rPr>
          <w:szCs w:val="28"/>
        </w:rPr>
        <w:t>.</w:t>
      </w:r>
    </w:p>
    <w:p w14:paraId="46FA120D" w14:textId="1F933281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4.5. Администрация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="00377CAA" w:rsidRPr="000E1BAD">
        <w:rPr>
          <w:szCs w:val="28"/>
        </w:rPr>
        <w:t xml:space="preserve"> </w:t>
      </w:r>
      <w:r w:rsidRPr="000E1BAD">
        <w:rPr>
          <w:color w:val="000000"/>
          <w:spacing w:val="3"/>
          <w:szCs w:val="28"/>
        </w:rPr>
        <w:t>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14:paraId="029354C4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 - соблюдение установленного порядка внесения инициативного проекта и его рассмотрения;</w:t>
      </w:r>
    </w:p>
    <w:p w14:paraId="6927A716" w14:textId="7DFCB3EE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 xml:space="preserve"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377CAA" w:rsidRPr="00377CAA">
        <w:rPr>
          <w:spacing w:val="3"/>
          <w:szCs w:val="28"/>
        </w:rPr>
        <w:t>Красноярского края</w:t>
      </w:r>
      <w:r w:rsidRPr="000E1BAD">
        <w:rPr>
          <w:spacing w:val="3"/>
          <w:szCs w:val="28"/>
        </w:rPr>
        <w:t xml:space="preserve">, </w:t>
      </w:r>
      <w:r w:rsidRPr="000E1BAD">
        <w:rPr>
          <w:color w:val="000000"/>
          <w:spacing w:val="3"/>
          <w:szCs w:val="28"/>
        </w:rPr>
        <w:t xml:space="preserve">уставу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Pr="000E1BAD">
        <w:rPr>
          <w:color w:val="000000"/>
          <w:spacing w:val="3"/>
          <w:szCs w:val="28"/>
        </w:rPr>
        <w:t>;</w:t>
      </w:r>
    </w:p>
    <w:p w14:paraId="3141E690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14:paraId="4836FE8D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lastRenderedPageBreak/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14:paraId="00D031B5" w14:textId="77777777" w:rsidR="00DB3FA5" w:rsidRPr="000E1BAD" w:rsidRDefault="00DB3FA5" w:rsidP="00DB3FA5">
      <w:pPr>
        <w:ind w:firstLine="709"/>
        <w:jc w:val="both"/>
        <w:textAlignment w:val="top"/>
        <w:rPr>
          <w:color w:val="000000"/>
          <w:spacing w:val="3"/>
          <w:szCs w:val="28"/>
        </w:rPr>
      </w:pPr>
      <w:r w:rsidRPr="000E1BAD">
        <w:rPr>
          <w:color w:val="000000"/>
          <w:spacing w:val="3"/>
          <w:szCs w:val="28"/>
        </w:rPr>
        <w:t>- наличие возможности решения описанной в инициативном проекте проблемы более эффективным способом.</w:t>
      </w:r>
    </w:p>
    <w:p w14:paraId="4E0F8EFF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5EDA6DA" w14:textId="77777777" w:rsidR="00DB3FA5" w:rsidRPr="000E1BAD" w:rsidRDefault="00DB3FA5" w:rsidP="00DB3FA5">
      <w:pPr>
        <w:textAlignment w:val="top"/>
        <w:rPr>
          <w:color w:val="000000"/>
          <w:spacing w:val="3"/>
          <w:szCs w:val="28"/>
        </w:rPr>
      </w:pPr>
    </w:p>
    <w:p w14:paraId="4926D2CF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 w:rsidRPr="000E1BAD">
        <w:rPr>
          <w:b/>
          <w:bCs/>
          <w:szCs w:val="28"/>
        </w:rPr>
        <w:t xml:space="preserve">5. ПОРЯДОК РАССМОТРЕНИЯ ИНИЦИАТИВНЫХ ПРОЕКТОВ КОНКУРСНОЙ КОМИССИЕЙ </w:t>
      </w:r>
    </w:p>
    <w:p w14:paraId="71723254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</w:p>
    <w:p w14:paraId="4501A645" w14:textId="649CDF2C" w:rsidR="00DB3FA5" w:rsidRPr="000E1BAD" w:rsidRDefault="00DB3FA5" w:rsidP="00DB3FA5">
      <w:pPr>
        <w:ind w:firstLine="709"/>
        <w:textAlignment w:val="top"/>
        <w:rPr>
          <w:color w:val="000000"/>
          <w:spacing w:val="3"/>
          <w:szCs w:val="28"/>
        </w:rPr>
      </w:pPr>
      <w:r w:rsidRPr="000E1BAD">
        <w:rPr>
          <w:szCs w:val="28"/>
        </w:rPr>
        <w:t xml:space="preserve">5.1. </w:t>
      </w:r>
      <w:r w:rsidRPr="009932E0">
        <w:rPr>
          <w:szCs w:val="28"/>
        </w:rPr>
        <w:t xml:space="preserve">Инициативный проект, внесенный в администрацию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Pr="009932E0">
        <w:rPr>
          <w:color w:val="000000"/>
          <w:spacing w:val="3"/>
          <w:szCs w:val="28"/>
        </w:rPr>
        <w:t xml:space="preserve">, </w:t>
      </w:r>
      <w:r w:rsidRPr="009932E0">
        <w:rPr>
          <w:szCs w:val="28"/>
        </w:rPr>
        <w:t>подлежит обязательному рассмотрению в течение 30 дней со дня его внесения.</w:t>
      </w:r>
    </w:p>
    <w:p w14:paraId="6B547251" w14:textId="0929024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5.2. Для проведения конкурсного отбора инициативных проектов граждан администрацией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образуется конкурсная комиссия. </w:t>
      </w:r>
    </w:p>
    <w:p w14:paraId="21B271AF" w14:textId="618F7A10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5.3. Персональный состав конкурсной комиссии утверждается администрацией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>.</w:t>
      </w:r>
    </w:p>
    <w:p w14:paraId="55BFFB8C" w14:textId="3FC2855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Половина от общего числа членов конкурсной комиссии должна быть назначена на основе предложений представительного органа муниципального образования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Pr="000E1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2213CF" w14:textId="32118BDD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администрации муниципального образования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>могут быть включены представители общественных организаций по согласованию.</w:t>
      </w:r>
    </w:p>
    <w:p w14:paraId="535EBFE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14:paraId="74F489E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14:paraId="645B81B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5.5. Заседание конкурсной комиссии считается правомочным при условии присутствия на нем не менее половины ее </w:t>
      </w:r>
      <w:r w:rsidRPr="00471016">
        <w:rPr>
          <w:rFonts w:ascii="Times New Roman" w:hAnsi="Times New Roman" w:cs="Times New Roman"/>
          <w:sz w:val="28"/>
          <w:szCs w:val="28"/>
        </w:rPr>
        <w:t>членов.</w:t>
      </w:r>
      <w:r w:rsidRPr="000E1BAD">
        <w:rPr>
          <w:rFonts w:ascii="Times New Roman" w:hAnsi="Times New Roman" w:cs="Times New Roman"/>
          <w:sz w:val="28"/>
          <w:szCs w:val="28"/>
        </w:rPr>
        <w:t xml:space="preserve">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14:paraId="258B393F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5.6. Председатель конкурсной комиссии:</w:t>
      </w:r>
    </w:p>
    <w:p w14:paraId="691FE67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организует работу конкурсной комиссии, руководит деятельностью конкурсной комиссии;</w:t>
      </w:r>
    </w:p>
    <w:p w14:paraId="07D99FD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формирует проект повестки очередного заседания конкурсной комиссии;</w:t>
      </w:r>
    </w:p>
    <w:p w14:paraId="42D542C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дает поручения членам конкурсной комиссии в рамках заседания конкурсной комиссии;</w:t>
      </w:r>
    </w:p>
    <w:p w14:paraId="0A6EF5E7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 председательствует на заседаниях конкурсной комиссии.</w:t>
      </w:r>
    </w:p>
    <w:p w14:paraId="5DDC6832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5.7. Секретарь конкурсной комиссии:</w:t>
      </w:r>
    </w:p>
    <w:p w14:paraId="6B9638BA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lastRenderedPageBreak/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7D0B2D5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14:paraId="30D7EA9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оформляет протоколы заседаний конкурсной комиссии.</w:t>
      </w:r>
    </w:p>
    <w:p w14:paraId="664F069B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5.8. Член конкурсной комиссии:</w:t>
      </w:r>
    </w:p>
    <w:p w14:paraId="00BD562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1) участвует в работе конкурсной комиссии, в том числе в заседаниях конкурсной комиссии;</w:t>
      </w:r>
    </w:p>
    <w:p w14:paraId="7A9EFAF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2) вносит предложения по вопросам работы конкурсной комиссии;</w:t>
      </w:r>
    </w:p>
    <w:p w14:paraId="400DFB85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3) знакомится с документами и материалами, рассматриваемыми на заседаниях конкурсной комиссии;</w:t>
      </w:r>
    </w:p>
    <w:p w14:paraId="7376E80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4) голосует на заседаниях конкурсной комиссии.</w:t>
      </w:r>
    </w:p>
    <w:p w14:paraId="33AFE554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 xml:space="preserve">5.9. Решение конкурсной комиссии принимается открытым голосованием простым большинством голосов </w:t>
      </w:r>
      <w:r w:rsidRPr="00C96DD0">
        <w:rPr>
          <w:rFonts w:ascii="Times New Roman" w:hAnsi="Times New Roman" w:cs="Times New Roman"/>
          <w:sz w:val="28"/>
          <w:szCs w:val="28"/>
        </w:rPr>
        <w:t>присутствующих</w:t>
      </w:r>
      <w:r w:rsidRPr="000E1BAD">
        <w:rPr>
          <w:rFonts w:ascii="Times New Roman" w:hAnsi="Times New Roman" w:cs="Times New Roman"/>
          <w:sz w:val="28"/>
          <w:szCs w:val="28"/>
        </w:rPr>
        <w:t xml:space="preserve">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14:paraId="7DFD955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Члены конкурсной комиссии обладают равными правами при обсуждении вопросов о принятии решений.</w:t>
      </w:r>
    </w:p>
    <w:p w14:paraId="0458066D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5.10. Заседание конкурсной комиссии проводится в течение трех рабочих дней после проведения собрания граждан.</w:t>
      </w:r>
      <w:r w:rsidRPr="000E1B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FFB3DF8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5.11. Протокол конкурсной комиссии должен содержать следующие данные:</w:t>
      </w:r>
    </w:p>
    <w:p w14:paraId="248519AE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время, дату и место проведения конкурсной комиссии;</w:t>
      </w:r>
    </w:p>
    <w:p w14:paraId="2136DFBC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фамилии и инициалы членов конкурсной комиссии и приглашенных на заседание конкурсной комиссии;</w:t>
      </w:r>
    </w:p>
    <w:p w14:paraId="5131F9A0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результаты голосования по каждому из включенных в список для голосования инициативных проектов;</w:t>
      </w:r>
    </w:p>
    <w:p w14:paraId="05425029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- инициативные проекты, прошедшие конкурсный отбор и подлежащие финансированию из местного бюджета.</w:t>
      </w:r>
    </w:p>
    <w:p w14:paraId="5C09F0F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14:paraId="046EE751" w14:textId="43DD709C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5.12. Администрация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="00377CAA" w:rsidRPr="000E1BAD">
        <w:rPr>
          <w:szCs w:val="28"/>
        </w:rPr>
        <w:t xml:space="preserve"> </w:t>
      </w:r>
      <w:r w:rsidRPr="000E1BAD">
        <w:rPr>
          <w:szCs w:val="28"/>
        </w:rPr>
        <w:t>по результатам рассмотрения инициативного проекта принимает одно из следующих решений:</w:t>
      </w:r>
    </w:p>
    <w:p w14:paraId="2DACB3E4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14:paraId="557E04C6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lastRenderedPageBreak/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14:paraId="5E89FCB0" w14:textId="2D80A91B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5.13. Администрация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="00377CAA" w:rsidRPr="000E1BAD">
        <w:rPr>
          <w:szCs w:val="28"/>
        </w:rPr>
        <w:t xml:space="preserve"> </w:t>
      </w:r>
      <w:r w:rsidRPr="000E1BAD">
        <w:rPr>
          <w:szCs w:val="28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14:paraId="6EAFE731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1) несоблюдение установленного порядка внесения инициативного проекта и его рассмотрения;</w:t>
      </w:r>
    </w:p>
    <w:p w14:paraId="6D453B48" w14:textId="7214D57C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0E1BAD">
          <w:rPr>
            <w:szCs w:val="28"/>
          </w:rPr>
          <w:t>Уставу</w:t>
        </w:r>
      </w:hyperlink>
      <w:r w:rsidRPr="000E1BAD">
        <w:rPr>
          <w:szCs w:val="28"/>
        </w:rPr>
        <w:t xml:space="preserve">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Pr="000E1BAD">
        <w:rPr>
          <w:szCs w:val="28"/>
        </w:rPr>
        <w:t>;</w:t>
      </w:r>
    </w:p>
    <w:p w14:paraId="14003C5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Pr="000E1BAD">
        <w:rPr>
          <w:i/>
          <w:szCs w:val="28"/>
        </w:rPr>
        <w:t xml:space="preserve"> наименование муниципального образования</w:t>
      </w:r>
      <w:r w:rsidRPr="000E1BAD">
        <w:rPr>
          <w:szCs w:val="28"/>
        </w:rPr>
        <w:t xml:space="preserve"> необходимых полномочий и прав;</w:t>
      </w:r>
    </w:p>
    <w:p w14:paraId="68184AFE" w14:textId="228C1D39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4) отсутствие средств бюджета</w:t>
      </w:r>
      <w:r w:rsidRPr="000E1BAD">
        <w:rPr>
          <w:i/>
          <w:szCs w:val="28"/>
        </w:rPr>
        <w:t xml:space="preserve"> </w:t>
      </w:r>
      <w:r w:rsidR="00377CAA" w:rsidRPr="009A734E">
        <w:rPr>
          <w:szCs w:val="28"/>
        </w:rPr>
        <w:t>Майско</w:t>
      </w:r>
      <w:r w:rsidR="00377CAA">
        <w:rPr>
          <w:szCs w:val="28"/>
        </w:rPr>
        <w:t>го</w:t>
      </w:r>
      <w:r w:rsidR="00377CAA" w:rsidRPr="009A734E">
        <w:rPr>
          <w:szCs w:val="28"/>
        </w:rPr>
        <w:t xml:space="preserve"> сельсовет</w:t>
      </w:r>
      <w:r w:rsidR="00377CAA">
        <w:rPr>
          <w:szCs w:val="28"/>
        </w:rPr>
        <w:t>а</w:t>
      </w:r>
      <w:r w:rsidRPr="000E1BAD">
        <w:rPr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14:paraId="0701ED9C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14:paraId="70052C65" w14:textId="77777777" w:rsidR="00DB3FA5" w:rsidRPr="000E1BAD" w:rsidRDefault="00DB3FA5" w:rsidP="00DB3FA5">
      <w:pPr>
        <w:ind w:firstLine="709"/>
        <w:jc w:val="both"/>
        <w:rPr>
          <w:szCs w:val="28"/>
        </w:rPr>
      </w:pPr>
      <w:r w:rsidRPr="000E1BAD">
        <w:rPr>
          <w:szCs w:val="28"/>
        </w:rPr>
        <w:t>6) признание инициативного проекта не прошедшим конкурсный отбор.</w:t>
      </w:r>
    </w:p>
    <w:p w14:paraId="11851DC6" w14:textId="7EEC73B8" w:rsidR="00DB3FA5" w:rsidRPr="000E1BAD" w:rsidRDefault="00DB3FA5" w:rsidP="00DB3FA5">
      <w:pPr>
        <w:pStyle w:val="ConsPlusNormal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5.14. Администрация</w:t>
      </w:r>
      <w:r w:rsidRPr="000E1B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sz w:val="28"/>
          <w:szCs w:val="28"/>
        </w:rPr>
        <w:t xml:space="preserve">вправе, а в случае, предусмотренном </w:t>
      </w:r>
      <w:hyperlink w:anchor="P102" w:history="1">
        <w:r w:rsidRPr="000E1BAD">
          <w:rPr>
            <w:rFonts w:ascii="Times New Roman" w:hAnsi="Times New Roman" w:cs="Times New Roman"/>
            <w:sz w:val="28"/>
            <w:szCs w:val="28"/>
          </w:rPr>
          <w:t>подпунктом 5 пункта 5.13</w:t>
        </w:r>
      </w:hyperlink>
      <w:r w:rsidRPr="000E1BAD">
        <w:rPr>
          <w:rFonts w:ascii="Times New Roman" w:hAnsi="Times New Roman" w:cs="Times New Roman"/>
          <w:sz w:val="28"/>
          <w:szCs w:val="28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14:paraId="3AD3EACE" w14:textId="77777777" w:rsidR="00DB3FA5" w:rsidRPr="000E1BAD" w:rsidRDefault="00DB3FA5" w:rsidP="00DB3FA5">
      <w:pPr>
        <w:jc w:val="both"/>
        <w:rPr>
          <w:szCs w:val="28"/>
        </w:rPr>
      </w:pPr>
    </w:p>
    <w:p w14:paraId="6EE3AB50" w14:textId="77777777" w:rsidR="00DB3FA5" w:rsidRPr="000E1BAD" w:rsidRDefault="00DB3FA5" w:rsidP="00DB3FA5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0E1BAD">
        <w:rPr>
          <w:b/>
          <w:bCs/>
          <w:szCs w:val="28"/>
        </w:rPr>
        <w:t>. УЧАСТИЕ ИНИЦИАТОРОВ В РЕАЛИЗАЦИИ ИНИЦИАТИВНЫХ ПРОЕКТОВ</w:t>
      </w:r>
    </w:p>
    <w:p w14:paraId="2F300B08" w14:textId="77777777" w:rsidR="00DB3FA5" w:rsidRPr="000E1BAD" w:rsidRDefault="00DB3FA5" w:rsidP="00DB3FA5">
      <w:pPr>
        <w:ind w:firstLine="709"/>
        <w:jc w:val="both"/>
        <w:rPr>
          <w:b/>
          <w:bCs/>
          <w:szCs w:val="28"/>
        </w:rPr>
      </w:pPr>
    </w:p>
    <w:p w14:paraId="61240C31" w14:textId="77777777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>.1. Инициаторы вправе принимать участие в реализации инициативных проектов в соответствии с настоящим Порядком.</w:t>
      </w:r>
    </w:p>
    <w:p w14:paraId="3EF4AF48" w14:textId="79F3F9E6" w:rsidR="00DB3FA5" w:rsidRPr="000E1BAD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E1BAD">
        <w:rPr>
          <w:rFonts w:ascii="Times New Roman" w:hAnsi="Times New Roman" w:cs="Times New Roman"/>
          <w:sz w:val="28"/>
          <w:szCs w:val="28"/>
        </w:rPr>
        <w:t xml:space="preserve">.2.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Отчет о ходе и итогах реализации инициативного проекта подлежит </w:t>
      </w:r>
      <w:r w:rsidRPr="00377CAA">
        <w:rPr>
          <w:rFonts w:ascii="Times New Roman" w:hAnsi="Times New Roman" w:cs="Times New Roman"/>
          <w:color w:val="000000"/>
          <w:spacing w:val="3"/>
          <w:sz w:val="28"/>
          <w:szCs w:val="28"/>
        </w:rPr>
        <w:t>опубликованию (обнародованию)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 размещению на официальном сайте </w:t>
      </w:r>
      <w:r w:rsidR="00377CAA" w:rsidRPr="009A734E">
        <w:rPr>
          <w:rFonts w:ascii="Times New Roman" w:hAnsi="Times New Roman" w:cs="Times New Roman"/>
          <w:sz w:val="28"/>
          <w:szCs w:val="28"/>
        </w:rPr>
        <w:t>Майско</w:t>
      </w:r>
      <w:r w:rsidR="00377CAA">
        <w:rPr>
          <w:rFonts w:ascii="Times New Roman" w:hAnsi="Times New Roman" w:cs="Times New Roman"/>
          <w:sz w:val="28"/>
          <w:szCs w:val="28"/>
        </w:rPr>
        <w:t>го</w:t>
      </w:r>
      <w:r w:rsidR="00377CAA" w:rsidRPr="009A73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77CAA">
        <w:rPr>
          <w:rFonts w:ascii="Times New Roman" w:hAnsi="Times New Roman" w:cs="Times New Roman"/>
          <w:sz w:val="28"/>
          <w:szCs w:val="28"/>
        </w:rPr>
        <w:t>а</w:t>
      </w:r>
      <w:r w:rsidR="00377CAA" w:rsidRPr="000E1BAD">
        <w:rPr>
          <w:rFonts w:ascii="Times New Roman" w:hAnsi="Times New Roman" w:cs="Times New Roman"/>
          <w:sz w:val="28"/>
          <w:szCs w:val="28"/>
        </w:rPr>
        <w:t xml:space="preserve"> 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14:paraId="4BF5442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E1BAD">
        <w:rPr>
          <w:rFonts w:ascii="Times New Roman" w:hAnsi="Times New Roman" w:cs="Times New Roman"/>
          <w:sz w:val="28"/>
          <w:szCs w:val="28"/>
        </w:rPr>
        <w:t>В сельском населенном пункте о</w:t>
      </w:r>
      <w:r w:rsidRPr="000E1BA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тчет о ходе и итогах реализации инициативного проекта </w:t>
      </w:r>
      <w:r w:rsidRPr="000E1BAD">
        <w:rPr>
          <w:rFonts w:ascii="Times New Roman" w:hAnsi="Times New Roman" w:cs="Times New Roman"/>
          <w:sz w:val="28"/>
          <w:szCs w:val="28"/>
        </w:rPr>
        <w:t>может доводиться до сведения граждан старостой сельского населенного пункта.</w:t>
      </w:r>
    </w:p>
    <w:p w14:paraId="1B458F8D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6A0CAD8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92AA4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9ADED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A6322B0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369234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093ADA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7ACF6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E74023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65A69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476B5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2EE2341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4CB39F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7CCD1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D5DDCE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8AADC83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DA5BAA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CFB6CEF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8F077C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E1EE0DB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1A53656" w14:textId="77777777" w:rsidR="00DB3FA5" w:rsidRDefault="00DB3FA5" w:rsidP="00DB3FA5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B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9AC36" w14:textId="77777777" w:rsidR="00C71699" w:rsidRDefault="00C71699" w:rsidP="00DB3FA5">
      <w:r>
        <w:separator/>
      </w:r>
    </w:p>
  </w:endnote>
  <w:endnote w:type="continuationSeparator" w:id="0">
    <w:p w14:paraId="773B6A44" w14:textId="77777777" w:rsidR="00C71699" w:rsidRDefault="00C71699" w:rsidP="00DB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8BBE6" w14:textId="77777777" w:rsidR="00C71699" w:rsidRDefault="00C71699" w:rsidP="00DB3FA5">
      <w:r>
        <w:separator/>
      </w:r>
    </w:p>
  </w:footnote>
  <w:footnote w:type="continuationSeparator" w:id="0">
    <w:p w14:paraId="4F48577C" w14:textId="77777777" w:rsidR="00C71699" w:rsidRDefault="00C71699" w:rsidP="00DB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BB"/>
    <w:rsid w:val="000B53B9"/>
    <w:rsid w:val="00146374"/>
    <w:rsid w:val="001809E5"/>
    <w:rsid w:val="00377CAA"/>
    <w:rsid w:val="005E0C6A"/>
    <w:rsid w:val="005E50B6"/>
    <w:rsid w:val="006F73BB"/>
    <w:rsid w:val="00885087"/>
    <w:rsid w:val="009A734E"/>
    <w:rsid w:val="00AC73D8"/>
    <w:rsid w:val="00C71699"/>
    <w:rsid w:val="00D726A7"/>
    <w:rsid w:val="00D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1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FA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F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B3FA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B3FA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B3FA5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B3F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B3FA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B3F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2</cp:revision>
  <dcterms:created xsi:type="dcterms:W3CDTF">2021-06-30T08:23:00Z</dcterms:created>
  <dcterms:modified xsi:type="dcterms:W3CDTF">2021-06-30T08:23:00Z</dcterms:modified>
</cp:coreProperties>
</file>